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da Av. Domingos Faria Machado, no Bairro Monte Carlo.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Monte Carlo reclamam que o asfalto asfalto da avenida principal, que permite o acesso ao bairro, logo no início, nas proximidades do CDD AMBEV, está soltando, formando pedaços de placas de asfalto sobre a via, conforme foto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