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manutenção da grade da boca de lobo localizada na Rua das Camélias com a Rua da Saudade.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recapeamento asfáltico, a grade acabou ficando mais baixa do que o devido, o que esta levando a quedas de moradores e caminhões ao virar a esquina.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