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262" w:rsidRPr="00DC4697" w:rsidRDefault="004546AE" w:rsidP="00FD46AD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PROJETO DE LEI Nº 998</w:t>
      </w:r>
      <w:r w:rsidR="00FD46AD" w:rsidRPr="00DC4697">
        <w:rPr>
          <w:rFonts w:ascii="Times New Roman" w:hAnsi="Times New Roman"/>
          <w:b/>
          <w:sz w:val="24"/>
          <w:szCs w:val="24"/>
        </w:rPr>
        <w:t xml:space="preserve"> /</w:t>
      </w:r>
      <w:r w:rsidR="008C6949" w:rsidRPr="00DC4697">
        <w:rPr>
          <w:rFonts w:ascii="Times New Roman" w:hAnsi="Times New Roman"/>
          <w:b/>
          <w:sz w:val="24"/>
          <w:szCs w:val="24"/>
        </w:rPr>
        <w:t xml:space="preserve"> 2019</w:t>
      </w:r>
    </w:p>
    <w:p w:rsidR="00163262" w:rsidRPr="00DC4697" w:rsidRDefault="00163262" w:rsidP="0016326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4546AE" w:rsidRPr="004546AE" w:rsidRDefault="004546AE" w:rsidP="004546AE">
      <w:pPr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4546AE">
        <w:rPr>
          <w:rFonts w:ascii="Times New Roman" w:hAnsi="Times New Roman"/>
          <w:b/>
          <w:sz w:val="24"/>
          <w:szCs w:val="24"/>
        </w:rPr>
        <w:t>AUTORIZA A TRANSFERÊNCIA DE RECURSOS ÀS OSC’S – ORGANIZAÇÕES DA SOCIEDADE CIVIL, NOS TERMOS DO ART. 31, II DA LEI N° 13.019/2014 E DÁ OUTRAS PROVIDÊNCIAS.</w:t>
      </w:r>
    </w:p>
    <w:p w:rsidR="00FD46AD" w:rsidRPr="00DC4697" w:rsidRDefault="00FD46AD" w:rsidP="00FD46AD">
      <w:pPr>
        <w:pStyle w:val="SemEspaamento"/>
        <w:ind w:left="5103"/>
        <w:jc w:val="both"/>
        <w:rPr>
          <w:rFonts w:ascii="Times New Roman" w:hAnsi="Times New Roman"/>
          <w:b/>
          <w:noProof/>
          <w:lang w:eastAsia="pt-BR"/>
        </w:rPr>
      </w:pPr>
      <w:r w:rsidRPr="00DC4697">
        <w:rPr>
          <w:rFonts w:ascii="Times New Roman" w:hAnsi="Times New Roman"/>
          <w:b/>
          <w:noProof/>
          <w:lang w:eastAsia="pt-BR"/>
        </w:rPr>
        <w:t>Autor: Poder Executivo</w:t>
      </w:r>
    </w:p>
    <w:p w:rsidR="00006B18" w:rsidRPr="00006B18" w:rsidRDefault="00006B18" w:rsidP="00FD46AD">
      <w:pPr>
        <w:pStyle w:val="SemEspaamento"/>
        <w:ind w:left="5103"/>
        <w:jc w:val="both"/>
        <w:rPr>
          <w:rFonts w:ascii="Times New Roman" w:hAnsi="Times New Roman"/>
          <w:noProof/>
          <w:sz w:val="20"/>
          <w:szCs w:val="20"/>
          <w:lang w:eastAsia="pt-BR"/>
        </w:rPr>
      </w:pPr>
    </w:p>
    <w:p w:rsidR="00163262" w:rsidRPr="00006B18" w:rsidRDefault="00163262" w:rsidP="00163262">
      <w:pPr>
        <w:pStyle w:val="SemEspaamento"/>
        <w:jc w:val="both"/>
        <w:rPr>
          <w:rFonts w:ascii="Times New Roman" w:hAnsi="Times New Roman"/>
          <w:noProof/>
          <w:sz w:val="20"/>
          <w:szCs w:val="20"/>
          <w:lang w:eastAsia="pt-BR"/>
        </w:rPr>
      </w:pPr>
    </w:p>
    <w:p w:rsidR="00163262" w:rsidRPr="00DC4697" w:rsidRDefault="00163262" w:rsidP="00BE65F0">
      <w:pPr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DC4697">
        <w:rPr>
          <w:rFonts w:ascii="Times New Roman" w:hAnsi="Times New Roman"/>
          <w:noProof/>
          <w:sz w:val="24"/>
          <w:szCs w:val="24"/>
          <w:lang w:eastAsia="pt-BR"/>
        </w:rPr>
        <w:t xml:space="preserve">A Câmara Municipal de Pouso Alegre Estado de Minas Gerais, aprova e o Chefe do Poder Executivo sanciona e promulga a seguinte Lei: </w:t>
      </w:r>
    </w:p>
    <w:p w:rsidR="004546AE" w:rsidRPr="004546AE" w:rsidRDefault="004546AE" w:rsidP="004546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46AE">
        <w:rPr>
          <w:rFonts w:ascii="Times New Roman" w:hAnsi="Times New Roman"/>
          <w:b/>
          <w:sz w:val="24"/>
          <w:szCs w:val="24"/>
        </w:rPr>
        <w:t>Art. 1</w:t>
      </w:r>
      <w:proofErr w:type="gramStart"/>
      <w:r w:rsidRPr="004546AE">
        <w:rPr>
          <w:rFonts w:ascii="Times New Roman" w:hAnsi="Times New Roman"/>
          <w:b/>
          <w:sz w:val="24"/>
          <w:szCs w:val="24"/>
        </w:rPr>
        <w:t>º</w:t>
      </w:r>
      <w:r w:rsidRPr="004546AE">
        <w:rPr>
          <w:rFonts w:ascii="Times New Roman" w:hAnsi="Times New Roman"/>
          <w:sz w:val="24"/>
          <w:szCs w:val="24"/>
        </w:rPr>
        <w:t xml:space="preserve">  Fica</w:t>
      </w:r>
      <w:proofErr w:type="gramEnd"/>
      <w:r w:rsidRPr="004546AE">
        <w:rPr>
          <w:rFonts w:ascii="Times New Roman" w:hAnsi="Times New Roman"/>
          <w:sz w:val="24"/>
          <w:szCs w:val="24"/>
        </w:rPr>
        <w:t xml:space="preserve"> o Poder Executivo Municipal autorizado a transferir às </w:t>
      </w:r>
      <w:proofErr w:type="spellStart"/>
      <w:r w:rsidRPr="004546AE">
        <w:rPr>
          <w:rFonts w:ascii="Times New Roman" w:hAnsi="Times New Roman"/>
          <w:sz w:val="24"/>
          <w:szCs w:val="24"/>
        </w:rPr>
        <w:t>OSC’s</w:t>
      </w:r>
      <w:proofErr w:type="spellEnd"/>
      <w:r w:rsidRPr="004546AE">
        <w:rPr>
          <w:rFonts w:ascii="Times New Roman" w:hAnsi="Times New Roman"/>
          <w:sz w:val="24"/>
          <w:szCs w:val="24"/>
        </w:rPr>
        <w:t xml:space="preserve"> – Organizações da Sociedade Civil, com atuação na área de assistência social, os seguintes recursos no exercício de 2019.</w:t>
      </w:r>
    </w:p>
    <w:tbl>
      <w:tblPr>
        <w:tblW w:w="0" w:type="auto"/>
        <w:tblInd w:w="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1"/>
        <w:gridCol w:w="1296"/>
      </w:tblGrid>
      <w:tr w:rsidR="004546AE" w:rsidRPr="004546AE" w:rsidTr="00740ECC">
        <w:tc>
          <w:tcPr>
            <w:tcW w:w="7571" w:type="dxa"/>
            <w:vAlign w:val="center"/>
          </w:tcPr>
          <w:p w:rsidR="004546AE" w:rsidRPr="004546AE" w:rsidRDefault="004546AE" w:rsidP="00740EC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46AE">
              <w:rPr>
                <w:rFonts w:ascii="Times New Roman" w:hAnsi="Times New Roman"/>
                <w:b/>
                <w:sz w:val="24"/>
                <w:szCs w:val="24"/>
              </w:rPr>
              <w:t>SUBVENÇÃO PARA AS ENTIDADES</w:t>
            </w:r>
          </w:p>
        </w:tc>
        <w:tc>
          <w:tcPr>
            <w:tcW w:w="1276" w:type="dxa"/>
          </w:tcPr>
          <w:p w:rsidR="004546AE" w:rsidRPr="004546AE" w:rsidRDefault="004546AE" w:rsidP="00740EC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546AE">
              <w:rPr>
                <w:rFonts w:ascii="Times New Roman" w:hAnsi="Times New Roman"/>
                <w:b/>
                <w:sz w:val="24"/>
                <w:szCs w:val="24"/>
              </w:rPr>
              <w:t>VALOR R$</w:t>
            </w:r>
          </w:p>
        </w:tc>
      </w:tr>
      <w:tr w:rsidR="004546AE" w:rsidRPr="004546AE" w:rsidTr="00740ECC">
        <w:tc>
          <w:tcPr>
            <w:tcW w:w="7571" w:type="dxa"/>
            <w:vAlign w:val="center"/>
          </w:tcPr>
          <w:p w:rsidR="004546AE" w:rsidRPr="004546AE" w:rsidRDefault="004546AE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6AE">
              <w:rPr>
                <w:rFonts w:ascii="Times New Roman" w:hAnsi="Times New Roman"/>
                <w:sz w:val="24"/>
                <w:szCs w:val="24"/>
              </w:rPr>
              <w:t>Associação de Caridade de Pouso Alegre (Asilo Bethânia da Providência)</w:t>
            </w:r>
          </w:p>
        </w:tc>
        <w:tc>
          <w:tcPr>
            <w:tcW w:w="1276" w:type="dxa"/>
            <w:vAlign w:val="center"/>
          </w:tcPr>
          <w:p w:rsidR="004546AE" w:rsidRPr="004546AE" w:rsidRDefault="004546AE" w:rsidP="00740EC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46AE">
              <w:rPr>
                <w:rFonts w:ascii="Times New Roman" w:hAnsi="Times New Roman"/>
                <w:sz w:val="24"/>
                <w:szCs w:val="24"/>
              </w:rPr>
              <w:t>85.000,000</w:t>
            </w:r>
          </w:p>
        </w:tc>
      </w:tr>
      <w:tr w:rsidR="004546AE" w:rsidRPr="004546AE" w:rsidTr="00740ECC">
        <w:tc>
          <w:tcPr>
            <w:tcW w:w="7571" w:type="dxa"/>
            <w:vAlign w:val="center"/>
          </w:tcPr>
          <w:p w:rsidR="004546AE" w:rsidRPr="004546AE" w:rsidRDefault="004546AE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6AE">
              <w:rPr>
                <w:rFonts w:ascii="Times New Roman" w:hAnsi="Times New Roman"/>
                <w:sz w:val="24"/>
                <w:szCs w:val="24"/>
              </w:rPr>
              <w:t>Associação de Apoio aos Portadores de Necessidades Especiais de Minas Gerais (ASPAMG / SHINE)</w:t>
            </w:r>
          </w:p>
        </w:tc>
        <w:tc>
          <w:tcPr>
            <w:tcW w:w="1276" w:type="dxa"/>
            <w:vAlign w:val="center"/>
          </w:tcPr>
          <w:p w:rsidR="004546AE" w:rsidRPr="004546AE" w:rsidRDefault="004546AE" w:rsidP="00740EC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46AE">
              <w:rPr>
                <w:rFonts w:ascii="Times New Roman" w:hAnsi="Times New Roman"/>
                <w:sz w:val="24"/>
                <w:szCs w:val="24"/>
              </w:rPr>
              <w:t>40.000,00</w:t>
            </w:r>
          </w:p>
        </w:tc>
      </w:tr>
      <w:tr w:rsidR="004546AE" w:rsidRPr="004546AE" w:rsidTr="00740ECC">
        <w:tc>
          <w:tcPr>
            <w:tcW w:w="7571" w:type="dxa"/>
            <w:vAlign w:val="center"/>
          </w:tcPr>
          <w:p w:rsidR="004546AE" w:rsidRPr="004546AE" w:rsidRDefault="004546AE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6AE">
              <w:rPr>
                <w:rFonts w:ascii="Times New Roman" w:hAnsi="Times New Roman"/>
                <w:sz w:val="24"/>
                <w:szCs w:val="24"/>
              </w:rPr>
              <w:t>Obra Unida São Vicente de Paula (Asilo Nossa Senhora Auxiliadora)</w:t>
            </w:r>
          </w:p>
        </w:tc>
        <w:tc>
          <w:tcPr>
            <w:tcW w:w="1276" w:type="dxa"/>
            <w:vAlign w:val="center"/>
          </w:tcPr>
          <w:p w:rsidR="004546AE" w:rsidRPr="004546AE" w:rsidRDefault="004546AE" w:rsidP="00740EC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46AE">
              <w:rPr>
                <w:rFonts w:ascii="Times New Roman" w:hAnsi="Times New Roman"/>
                <w:sz w:val="24"/>
                <w:szCs w:val="24"/>
              </w:rPr>
              <w:t>85.000,00</w:t>
            </w:r>
          </w:p>
        </w:tc>
      </w:tr>
      <w:tr w:rsidR="004546AE" w:rsidRPr="004546AE" w:rsidTr="00740ECC">
        <w:tc>
          <w:tcPr>
            <w:tcW w:w="7571" w:type="dxa"/>
            <w:vAlign w:val="center"/>
          </w:tcPr>
          <w:p w:rsidR="004546AE" w:rsidRPr="004546AE" w:rsidRDefault="004546AE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6AE">
              <w:rPr>
                <w:rFonts w:ascii="Times New Roman" w:hAnsi="Times New Roman"/>
                <w:sz w:val="24"/>
                <w:szCs w:val="24"/>
              </w:rPr>
              <w:t>Associação de São Rafael (Casa de São Rafael)</w:t>
            </w:r>
          </w:p>
        </w:tc>
        <w:tc>
          <w:tcPr>
            <w:tcW w:w="1276" w:type="dxa"/>
            <w:vAlign w:val="center"/>
          </w:tcPr>
          <w:p w:rsidR="004546AE" w:rsidRPr="004546AE" w:rsidRDefault="004546AE" w:rsidP="00740EC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46AE">
              <w:rPr>
                <w:rFonts w:ascii="Times New Roman" w:hAnsi="Times New Roman"/>
                <w:sz w:val="24"/>
                <w:szCs w:val="24"/>
              </w:rPr>
              <w:t>110.000,00</w:t>
            </w:r>
          </w:p>
        </w:tc>
      </w:tr>
      <w:tr w:rsidR="004546AE" w:rsidRPr="004546AE" w:rsidTr="00740ECC">
        <w:tc>
          <w:tcPr>
            <w:tcW w:w="7571" w:type="dxa"/>
            <w:vAlign w:val="center"/>
          </w:tcPr>
          <w:p w:rsidR="004546AE" w:rsidRPr="004546AE" w:rsidRDefault="004546AE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6AE">
              <w:rPr>
                <w:rFonts w:ascii="Times New Roman" w:hAnsi="Times New Roman"/>
                <w:sz w:val="24"/>
                <w:szCs w:val="24"/>
              </w:rPr>
              <w:t>Associação EMAUS</w:t>
            </w:r>
          </w:p>
        </w:tc>
        <w:tc>
          <w:tcPr>
            <w:tcW w:w="1276" w:type="dxa"/>
            <w:vAlign w:val="center"/>
          </w:tcPr>
          <w:p w:rsidR="004546AE" w:rsidRPr="004546AE" w:rsidRDefault="004546AE" w:rsidP="00740EC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46AE">
              <w:rPr>
                <w:rFonts w:ascii="Times New Roman" w:hAnsi="Times New Roman"/>
                <w:sz w:val="24"/>
                <w:szCs w:val="24"/>
              </w:rPr>
              <w:t>31.000,00</w:t>
            </w:r>
          </w:p>
        </w:tc>
      </w:tr>
      <w:tr w:rsidR="004546AE" w:rsidRPr="004546AE" w:rsidTr="00740ECC">
        <w:tc>
          <w:tcPr>
            <w:tcW w:w="7571" w:type="dxa"/>
            <w:vAlign w:val="center"/>
          </w:tcPr>
          <w:p w:rsidR="004546AE" w:rsidRPr="004546AE" w:rsidRDefault="004546AE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6AE">
              <w:rPr>
                <w:rFonts w:ascii="Times New Roman" w:hAnsi="Times New Roman"/>
                <w:sz w:val="24"/>
                <w:szCs w:val="24"/>
              </w:rPr>
              <w:t>Associação Francisco de Paula Vitor</w:t>
            </w:r>
          </w:p>
        </w:tc>
        <w:tc>
          <w:tcPr>
            <w:tcW w:w="1276" w:type="dxa"/>
            <w:vAlign w:val="center"/>
          </w:tcPr>
          <w:p w:rsidR="004546AE" w:rsidRPr="004546AE" w:rsidRDefault="004546AE" w:rsidP="00740EC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46AE">
              <w:rPr>
                <w:rFonts w:ascii="Times New Roman" w:hAnsi="Times New Roman"/>
                <w:sz w:val="24"/>
                <w:szCs w:val="24"/>
              </w:rPr>
              <w:t>10.000,00</w:t>
            </w:r>
          </w:p>
        </w:tc>
      </w:tr>
      <w:tr w:rsidR="004546AE" w:rsidRPr="004546AE" w:rsidTr="00740ECC">
        <w:tc>
          <w:tcPr>
            <w:tcW w:w="7571" w:type="dxa"/>
            <w:vAlign w:val="center"/>
          </w:tcPr>
          <w:p w:rsidR="004546AE" w:rsidRPr="004546AE" w:rsidRDefault="004546AE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6AE">
              <w:rPr>
                <w:rFonts w:ascii="Times New Roman" w:hAnsi="Times New Roman"/>
                <w:sz w:val="24"/>
                <w:szCs w:val="24"/>
              </w:rPr>
              <w:t>Projeto Social Santo Antônio (PROSSAN)</w:t>
            </w:r>
          </w:p>
        </w:tc>
        <w:tc>
          <w:tcPr>
            <w:tcW w:w="1276" w:type="dxa"/>
            <w:vAlign w:val="center"/>
          </w:tcPr>
          <w:p w:rsidR="004546AE" w:rsidRPr="004546AE" w:rsidRDefault="004546AE" w:rsidP="00740EC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46AE">
              <w:rPr>
                <w:rFonts w:ascii="Times New Roman" w:hAnsi="Times New Roman"/>
                <w:sz w:val="24"/>
                <w:szCs w:val="24"/>
              </w:rPr>
              <w:t>15.000,00</w:t>
            </w:r>
          </w:p>
        </w:tc>
      </w:tr>
      <w:tr w:rsidR="004546AE" w:rsidRPr="004546AE" w:rsidTr="00740ECC">
        <w:tc>
          <w:tcPr>
            <w:tcW w:w="7571" w:type="dxa"/>
            <w:vAlign w:val="center"/>
          </w:tcPr>
          <w:p w:rsidR="004546AE" w:rsidRPr="004546AE" w:rsidRDefault="004546AE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6AE">
              <w:rPr>
                <w:rFonts w:ascii="Times New Roman" w:hAnsi="Times New Roman"/>
                <w:sz w:val="24"/>
                <w:szCs w:val="24"/>
              </w:rPr>
              <w:t>Associação Bom Samaritano – Pouso Alegre (ABS-PA)</w:t>
            </w:r>
          </w:p>
        </w:tc>
        <w:tc>
          <w:tcPr>
            <w:tcW w:w="1276" w:type="dxa"/>
            <w:vAlign w:val="center"/>
          </w:tcPr>
          <w:p w:rsidR="004546AE" w:rsidRPr="004546AE" w:rsidRDefault="004546AE" w:rsidP="00740EC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46AE">
              <w:rPr>
                <w:rFonts w:ascii="Times New Roman" w:hAnsi="Times New Roman"/>
                <w:sz w:val="24"/>
                <w:szCs w:val="24"/>
              </w:rPr>
              <w:t>10.000,00</w:t>
            </w:r>
          </w:p>
        </w:tc>
      </w:tr>
      <w:tr w:rsidR="004546AE" w:rsidRPr="004546AE" w:rsidTr="00740ECC">
        <w:tc>
          <w:tcPr>
            <w:tcW w:w="7571" w:type="dxa"/>
            <w:vAlign w:val="center"/>
          </w:tcPr>
          <w:p w:rsidR="004546AE" w:rsidRPr="004546AE" w:rsidRDefault="004546AE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6AE">
              <w:rPr>
                <w:rFonts w:ascii="Times New Roman" w:hAnsi="Times New Roman"/>
                <w:sz w:val="24"/>
                <w:szCs w:val="24"/>
              </w:rPr>
              <w:t>Centro Integrado de Amparo a Mulher Pouso Alegre e Região (CIAMPAR)</w:t>
            </w:r>
          </w:p>
        </w:tc>
        <w:tc>
          <w:tcPr>
            <w:tcW w:w="1276" w:type="dxa"/>
            <w:vAlign w:val="center"/>
          </w:tcPr>
          <w:p w:rsidR="004546AE" w:rsidRPr="004546AE" w:rsidRDefault="004546AE" w:rsidP="00740EC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46AE">
              <w:rPr>
                <w:rFonts w:ascii="Times New Roman" w:hAnsi="Times New Roman"/>
                <w:sz w:val="24"/>
                <w:szCs w:val="24"/>
              </w:rPr>
              <w:t>10.000,00</w:t>
            </w:r>
          </w:p>
        </w:tc>
      </w:tr>
      <w:tr w:rsidR="004546AE" w:rsidRPr="004546AE" w:rsidTr="00740ECC">
        <w:tc>
          <w:tcPr>
            <w:tcW w:w="7571" w:type="dxa"/>
            <w:vAlign w:val="center"/>
          </w:tcPr>
          <w:p w:rsidR="004546AE" w:rsidRPr="004546AE" w:rsidRDefault="004546AE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6AE">
              <w:rPr>
                <w:rFonts w:ascii="Times New Roman" w:hAnsi="Times New Roman"/>
                <w:sz w:val="24"/>
                <w:szCs w:val="24"/>
              </w:rPr>
              <w:t>Associação de Proteção e Assistência aos Condenados (APAC)</w:t>
            </w:r>
          </w:p>
        </w:tc>
        <w:tc>
          <w:tcPr>
            <w:tcW w:w="1276" w:type="dxa"/>
            <w:vAlign w:val="center"/>
          </w:tcPr>
          <w:p w:rsidR="004546AE" w:rsidRPr="004546AE" w:rsidRDefault="004546AE" w:rsidP="00740EC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46AE">
              <w:rPr>
                <w:rFonts w:ascii="Times New Roman" w:hAnsi="Times New Roman"/>
                <w:sz w:val="24"/>
                <w:szCs w:val="24"/>
              </w:rPr>
              <w:t>42.000,00</w:t>
            </w:r>
          </w:p>
        </w:tc>
      </w:tr>
      <w:tr w:rsidR="004546AE" w:rsidRPr="004546AE" w:rsidTr="00740ECC">
        <w:tc>
          <w:tcPr>
            <w:tcW w:w="7571" w:type="dxa"/>
            <w:vAlign w:val="center"/>
          </w:tcPr>
          <w:p w:rsidR="004546AE" w:rsidRPr="004546AE" w:rsidRDefault="004546AE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6AE">
              <w:rPr>
                <w:rFonts w:ascii="Times New Roman" w:hAnsi="Times New Roman"/>
                <w:sz w:val="24"/>
                <w:szCs w:val="24"/>
              </w:rPr>
              <w:t>Associação de Valorização e Integração dos Deficientes Ativos (AVIDA)</w:t>
            </w:r>
          </w:p>
        </w:tc>
        <w:tc>
          <w:tcPr>
            <w:tcW w:w="1276" w:type="dxa"/>
            <w:vAlign w:val="center"/>
          </w:tcPr>
          <w:p w:rsidR="004546AE" w:rsidRPr="004546AE" w:rsidRDefault="004546AE" w:rsidP="00740EC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46AE">
              <w:rPr>
                <w:rFonts w:ascii="Times New Roman" w:hAnsi="Times New Roman"/>
                <w:sz w:val="24"/>
                <w:szCs w:val="24"/>
              </w:rPr>
              <w:t>10.000,00</w:t>
            </w:r>
          </w:p>
        </w:tc>
      </w:tr>
      <w:tr w:rsidR="004546AE" w:rsidRPr="004546AE" w:rsidTr="00740ECC">
        <w:tc>
          <w:tcPr>
            <w:tcW w:w="7571" w:type="dxa"/>
            <w:vAlign w:val="center"/>
          </w:tcPr>
          <w:p w:rsidR="004546AE" w:rsidRPr="004546AE" w:rsidRDefault="004546AE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6AE">
              <w:rPr>
                <w:rFonts w:ascii="Times New Roman" w:hAnsi="Times New Roman"/>
                <w:sz w:val="24"/>
                <w:szCs w:val="24"/>
              </w:rPr>
              <w:t>Associação Pacto de Ajuda Comunitária ao Tóxico Dependente (Amor Exigente)</w:t>
            </w:r>
          </w:p>
        </w:tc>
        <w:tc>
          <w:tcPr>
            <w:tcW w:w="1276" w:type="dxa"/>
            <w:vAlign w:val="center"/>
          </w:tcPr>
          <w:p w:rsidR="004546AE" w:rsidRPr="004546AE" w:rsidRDefault="004546AE" w:rsidP="00740EC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46AE">
              <w:rPr>
                <w:rFonts w:ascii="Times New Roman" w:hAnsi="Times New Roman"/>
                <w:sz w:val="24"/>
                <w:szCs w:val="24"/>
              </w:rPr>
              <w:t>5.000,00</w:t>
            </w:r>
          </w:p>
        </w:tc>
      </w:tr>
      <w:tr w:rsidR="004546AE" w:rsidRPr="004546AE" w:rsidTr="00740ECC">
        <w:tc>
          <w:tcPr>
            <w:tcW w:w="7571" w:type="dxa"/>
            <w:vAlign w:val="center"/>
          </w:tcPr>
          <w:p w:rsidR="004546AE" w:rsidRPr="004546AE" w:rsidRDefault="004546AE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6AE">
              <w:rPr>
                <w:rFonts w:ascii="Times New Roman" w:hAnsi="Times New Roman"/>
                <w:sz w:val="24"/>
                <w:szCs w:val="24"/>
              </w:rPr>
              <w:t>Movimento Social São José Pro Tuberculosos</w:t>
            </w:r>
          </w:p>
        </w:tc>
        <w:tc>
          <w:tcPr>
            <w:tcW w:w="1276" w:type="dxa"/>
            <w:vAlign w:val="center"/>
          </w:tcPr>
          <w:p w:rsidR="004546AE" w:rsidRPr="004546AE" w:rsidRDefault="004546AE" w:rsidP="00740EC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46AE">
              <w:rPr>
                <w:rFonts w:ascii="Times New Roman" w:hAnsi="Times New Roman"/>
                <w:sz w:val="24"/>
                <w:szCs w:val="24"/>
              </w:rPr>
              <w:t>15.000,00</w:t>
            </w:r>
          </w:p>
        </w:tc>
      </w:tr>
      <w:tr w:rsidR="004546AE" w:rsidRPr="004546AE" w:rsidTr="00740ECC">
        <w:tc>
          <w:tcPr>
            <w:tcW w:w="7571" w:type="dxa"/>
            <w:vAlign w:val="center"/>
          </w:tcPr>
          <w:p w:rsidR="004546AE" w:rsidRPr="004546AE" w:rsidRDefault="004546AE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6AE">
              <w:rPr>
                <w:rFonts w:ascii="Times New Roman" w:hAnsi="Times New Roman"/>
                <w:sz w:val="24"/>
                <w:szCs w:val="24"/>
              </w:rPr>
              <w:t xml:space="preserve">Associação Sarah </w:t>
            </w:r>
            <w:proofErr w:type="spellStart"/>
            <w:r w:rsidRPr="004546AE">
              <w:rPr>
                <w:rFonts w:ascii="Times New Roman" w:hAnsi="Times New Roman"/>
                <w:sz w:val="24"/>
                <w:szCs w:val="24"/>
              </w:rPr>
              <w:t>Britos</w:t>
            </w:r>
            <w:proofErr w:type="spellEnd"/>
          </w:p>
        </w:tc>
        <w:tc>
          <w:tcPr>
            <w:tcW w:w="1276" w:type="dxa"/>
            <w:vAlign w:val="center"/>
          </w:tcPr>
          <w:p w:rsidR="004546AE" w:rsidRPr="004546AE" w:rsidRDefault="004546AE" w:rsidP="00740EC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46AE">
              <w:rPr>
                <w:rFonts w:ascii="Times New Roman" w:hAnsi="Times New Roman"/>
                <w:sz w:val="24"/>
                <w:szCs w:val="24"/>
              </w:rPr>
              <w:t>15.000,00</w:t>
            </w:r>
          </w:p>
        </w:tc>
      </w:tr>
      <w:tr w:rsidR="004546AE" w:rsidRPr="004546AE" w:rsidTr="00740ECC">
        <w:tc>
          <w:tcPr>
            <w:tcW w:w="7571" w:type="dxa"/>
            <w:vAlign w:val="center"/>
          </w:tcPr>
          <w:p w:rsidR="004546AE" w:rsidRPr="004546AE" w:rsidRDefault="004546AE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6AE">
              <w:rPr>
                <w:rFonts w:ascii="Times New Roman" w:hAnsi="Times New Roman"/>
                <w:sz w:val="24"/>
                <w:szCs w:val="24"/>
              </w:rPr>
              <w:t>Obra Social Nossa Senhora Glória Fazenda de Guadalupe – Fazenda Esperança</w:t>
            </w:r>
          </w:p>
        </w:tc>
        <w:tc>
          <w:tcPr>
            <w:tcW w:w="1276" w:type="dxa"/>
            <w:vAlign w:val="center"/>
          </w:tcPr>
          <w:p w:rsidR="004546AE" w:rsidRPr="004546AE" w:rsidRDefault="004546AE" w:rsidP="00740EC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46AE">
              <w:rPr>
                <w:rFonts w:ascii="Times New Roman" w:hAnsi="Times New Roman"/>
                <w:sz w:val="24"/>
                <w:szCs w:val="24"/>
              </w:rPr>
              <w:t>26.000,00</w:t>
            </w:r>
          </w:p>
        </w:tc>
      </w:tr>
      <w:tr w:rsidR="004546AE" w:rsidRPr="004546AE" w:rsidTr="00740ECC">
        <w:tc>
          <w:tcPr>
            <w:tcW w:w="7571" w:type="dxa"/>
            <w:vAlign w:val="center"/>
          </w:tcPr>
          <w:p w:rsidR="004546AE" w:rsidRPr="004546AE" w:rsidRDefault="004546AE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6AE">
              <w:rPr>
                <w:rFonts w:ascii="Times New Roman" w:hAnsi="Times New Roman"/>
                <w:sz w:val="24"/>
                <w:szCs w:val="24"/>
              </w:rPr>
              <w:t>Associação Pastoral de Rua</w:t>
            </w:r>
          </w:p>
        </w:tc>
        <w:tc>
          <w:tcPr>
            <w:tcW w:w="1276" w:type="dxa"/>
            <w:vAlign w:val="center"/>
          </w:tcPr>
          <w:p w:rsidR="004546AE" w:rsidRPr="004546AE" w:rsidRDefault="004546AE" w:rsidP="00740EC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46AE">
              <w:rPr>
                <w:rFonts w:ascii="Times New Roman" w:hAnsi="Times New Roman"/>
                <w:sz w:val="24"/>
                <w:szCs w:val="24"/>
              </w:rPr>
              <w:t>46.000,00</w:t>
            </w:r>
          </w:p>
        </w:tc>
      </w:tr>
      <w:tr w:rsidR="004546AE" w:rsidRPr="004546AE" w:rsidTr="00740ECC">
        <w:tc>
          <w:tcPr>
            <w:tcW w:w="7571" w:type="dxa"/>
            <w:vAlign w:val="center"/>
          </w:tcPr>
          <w:p w:rsidR="004546AE" w:rsidRPr="004546AE" w:rsidRDefault="004546AE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6AE">
              <w:rPr>
                <w:rFonts w:ascii="Times New Roman" w:hAnsi="Times New Roman"/>
                <w:sz w:val="24"/>
                <w:szCs w:val="24"/>
              </w:rPr>
              <w:t>Associação de Pais e Amigos dos Excepcionais (APAE Pouso Alegre)</w:t>
            </w:r>
          </w:p>
        </w:tc>
        <w:tc>
          <w:tcPr>
            <w:tcW w:w="1276" w:type="dxa"/>
            <w:vAlign w:val="center"/>
          </w:tcPr>
          <w:p w:rsidR="004546AE" w:rsidRPr="004546AE" w:rsidRDefault="004546AE" w:rsidP="00740EC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46AE">
              <w:rPr>
                <w:rFonts w:ascii="Times New Roman" w:hAnsi="Times New Roman"/>
                <w:sz w:val="24"/>
                <w:szCs w:val="24"/>
              </w:rPr>
              <w:t>30.000,00</w:t>
            </w:r>
          </w:p>
        </w:tc>
      </w:tr>
      <w:tr w:rsidR="004546AE" w:rsidRPr="004546AE" w:rsidTr="00740ECC">
        <w:tc>
          <w:tcPr>
            <w:tcW w:w="7571" w:type="dxa"/>
            <w:vAlign w:val="center"/>
          </w:tcPr>
          <w:p w:rsidR="004546AE" w:rsidRPr="004546AE" w:rsidRDefault="004546AE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6AE">
              <w:rPr>
                <w:rFonts w:ascii="Times New Roman" w:hAnsi="Times New Roman"/>
                <w:sz w:val="24"/>
                <w:szCs w:val="24"/>
              </w:rPr>
              <w:t xml:space="preserve">Associação dos Moradores do Bairro Jardim </w:t>
            </w:r>
            <w:proofErr w:type="spellStart"/>
            <w:r w:rsidRPr="004546AE">
              <w:rPr>
                <w:rFonts w:ascii="Times New Roman" w:hAnsi="Times New Roman"/>
                <w:sz w:val="24"/>
                <w:szCs w:val="24"/>
              </w:rPr>
              <w:t>Guardalupe</w:t>
            </w:r>
            <w:proofErr w:type="spellEnd"/>
          </w:p>
        </w:tc>
        <w:tc>
          <w:tcPr>
            <w:tcW w:w="1276" w:type="dxa"/>
            <w:vAlign w:val="center"/>
          </w:tcPr>
          <w:p w:rsidR="004546AE" w:rsidRPr="004546AE" w:rsidRDefault="004546AE" w:rsidP="00740EC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46AE">
              <w:rPr>
                <w:rFonts w:ascii="Times New Roman" w:hAnsi="Times New Roman"/>
                <w:sz w:val="24"/>
                <w:szCs w:val="24"/>
              </w:rPr>
              <w:t>5.000,00</w:t>
            </w:r>
          </w:p>
        </w:tc>
      </w:tr>
      <w:tr w:rsidR="004546AE" w:rsidRPr="004546AE" w:rsidTr="00740ECC">
        <w:tc>
          <w:tcPr>
            <w:tcW w:w="7571" w:type="dxa"/>
            <w:vAlign w:val="center"/>
          </w:tcPr>
          <w:p w:rsidR="004546AE" w:rsidRPr="004546AE" w:rsidRDefault="004546AE" w:rsidP="00740EC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46AE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76" w:type="dxa"/>
          </w:tcPr>
          <w:p w:rsidR="004546AE" w:rsidRPr="004546AE" w:rsidRDefault="004546AE" w:rsidP="00740EC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546AE">
              <w:rPr>
                <w:rFonts w:ascii="Times New Roman" w:hAnsi="Times New Roman"/>
                <w:b/>
                <w:sz w:val="24"/>
                <w:szCs w:val="24"/>
              </w:rPr>
              <w:t>590.000,00</w:t>
            </w:r>
          </w:p>
        </w:tc>
      </w:tr>
    </w:tbl>
    <w:p w:rsidR="004546AE" w:rsidRPr="004546AE" w:rsidRDefault="004546AE" w:rsidP="004546AE">
      <w:pPr>
        <w:jc w:val="both"/>
        <w:rPr>
          <w:rFonts w:ascii="Times New Roman" w:hAnsi="Times New Roman"/>
          <w:sz w:val="24"/>
          <w:szCs w:val="24"/>
        </w:rPr>
      </w:pPr>
    </w:p>
    <w:p w:rsidR="004546AE" w:rsidRPr="004546AE" w:rsidRDefault="004546AE" w:rsidP="004546AE">
      <w:pPr>
        <w:jc w:val="both"/>
        <w:rPr>
          <w:rFonts w:ascii="Times New Roman" w:hAnsi="Times New Roman"/>
          <w:sz w:val="24"/>
          <w:szCs w:val="24"/>
        </w:rPr>
      </w:pPr>
      <w:r w:rsidRPr="004546AE">
        <w:rPr>
          <w:rFonts w:ascii="Times New Roman" w:hAnsi="Times New Roman"/>
          <w:b/>
          <w:sz w:val="24"/>
          <w:szCs w:val="24"/>
        </w:rPr>
        <w:lastRenderedPageBreak/>
        <w:t>Art. 2</w:t>
      </w:r>
      <w:proofErr w:type="gramStart"/>
      <w:r w:rsidRPr="004546AE">
        <w:rPr>
          <w:rFonts w:ascii="Times New Roman" w:hAnsi="Times New Roman"/>
          <w:b/>
          <w:sz w:val="24"/>
          <w:szCs w:val="24"/>
        </w:rPr>
        <w:t>º</w:t>
      </w:r>
      <w:r w:rsidRPr="004546AE">
        <w:rPr>
          <w:rFonts w:ascii="Times New Roman" w:hAnsi="Times New Roman"/>
          <w:sz w:val="24"/>
          <w:szCs w:val="24"/>
        </w:rPr>
        <w:t xml:space="preserve">  Aplica</w:t>
      </w:r>
      <w:proofErr w:type="gramEnd"/>
      <w:r w:rsidRPr="004546AE">
        <w:rPr>
          <w:rFonts w:ascii="Times New Roman" w:hAnsi="Times New Roman"/>
          <w:sz w:val="24"/>
          <w:szCs w:val="24"/>
        </w:rPr>
        <w:t xml:space="preserve">-se às </w:t>
      </w:r>
      <w:proofErr w:type="spellStart"/>
      <w:r w:rsidRPr="004546AE">
        <w:rPr>
          <w:rFonts w:ascii="Times New Roman" w:hAnsi="Times New Roman"/>
          <w:sz w:val="24"/>
          <w:szCs w:val="24"/>
        </w:rPr>
        <w:t>OSC’s</w:t>
      </w:r>
      <w:proofErr w:type="spellEnd"/>
      <w:r w:rsidRPr="004546AE">
        <w:rPr>
          <w:rFonts w:ascii="Times New Roman" w:hAnsi="Times New Roman"/>
          <w:sz w:val="24"/>
          <w:szCs w:val="24"/>
        </w:rPr>
        <w:t>, aqui mencionadas, o disposto na Lei n° 13.019/2014 e suas alterações, no que couber.</w:t>
      </w:r>
    </w:p>
    <w:p w:rsidR="004546AE" w:rsidRPr="004546AE" w:rsidRDefault="004546AE" w:rsidP="004546AE">
      <w:pPr>
        <w:jc w:val="both"/>
        <w:rPr>
          <w:rFonts w:ascii="Times New Roman" w:hAnsi="Times New Roman"/>
          <w:sz w:val="24"/>
          <w:szCs w:val="24"/>
        </w:rPr>
      </w:pPr>
      <w:r w:rsidRPr="004546AE">
        <w:rPr>
          <w:rFonts w:ascii="Times New Roman" w:hAnsi="Times New Roman"/>
          <w:b/>
          <w:sz w:val="24"/>
          <w:szCs w:val="24"/>
        </w:rPr>
        <w:t>Art. 3</w:t>
      </w:r>
      <w:proofErr w:type="gramStart"/>
      <w:r w:rsidRPr="004546AE">
        <w:rPr>
          <w:rFonts w:ascii="Times New Roman" w:hAnsi="Times New Roman"/>
          <w:b/>
          <w:sz w:val="24"/>
          <w:szCs w:val="24"/>
        </w:rPr>
        <w:t>º</w:t>
      </w:r>
      <w:r w:rsidRPr="004546AE">
        <w:rPr>
          <w:rFonts w:ascii="Times New Roman" w:hAnsi="Times New Roman"/>
          <w:sz w:val="24"/>
          <w:szCs w:val="24"/>
        </w:rPr>
        <w:t xml:space="preserve">  As</w:t>
      </w:r>
      <w:proofErr w:type="gramEnd"/>
      <w:r w:rsidRPr="004546AE">
        <w:rPr>
          <w:rFonts w:ascii="Times New Roman" w:hAnsi="Times New Roman"/>
          <w:sz w:val="24"/>
          <w:szCs w:val="24"/>
        </w:rPr>
        <w:t xml:space="preserve"> despesas decorrentes desta Lei, correrão à conta das dotações orçamentárias número 02.06.08.244.0009.0003 - 3.3.50.43.00, Subvenções Sociais – Ficha 249,</w:t>
      </w:r>
      <w:r w:rsidRPr="004546A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546AE">
        <w:rPr>
          <w:rFonts w:ascii="Times New Roman" w:hAnsi="Times New Roman"/>
          <w:sz w:val="24"/>
          <w:szCs w:val="24"/>
        </w:rPr>
        <w:t>da Secretaria Municipal de Políticas Sociais.</w:t>
      </w:r>
    </w:p>
    <w:p w:rsidR="00DC4697" w:rsidRPr="004546AE" w:rsidRDefault="004546AE" w:rsidP="004546AE">
      <w:pPr>
        <w:rPr>
          <w:rFonts w:ascii="Times New Roman" w:hAnsi="Times New Roman"/>
          <w:sz w:val="24"/>
          <w:szCs w:val="24"/>
        </w:rPr>
      </w:pPr>
      <w:r w:rsidRPr="004546AE">
        <w:rPr>
          <w:rFonts w:ascii="Times New Roman" w:hAnsi="Times New Roman"/>
          <w:b/>
          <w:sz w:val="24"/>
          <w:szCs w:val="24"/>
        </w:rPr>
        <w:t>Art. 4</w:t>
      </w:r>
      <w:proofErr w:type="gramStart"/>
      <w:r w:rsidRPr="004546AE">
        <w:rPr>
          <w:rFonts w:ascii="Times New Roman" w:hAnsi="Times New Roman"/>
          <w:b/>
          <w:sz w:val="24"/>
          <w:szCs w:val="24"/>
        </w:rPr>
        <w:t>º</w:t>
      </w:r>
      <w:r w:rsidRPr="004546AE">
        <w:rPr>
          <w:rFonts w:ascii="Times New Roman" w:hAnsi="Times New Roman"/>
          <w:sz w:val="24"/>
          <w:szCs w:val="24"/>
        </w:rPr>
        <w:t xml:space="preserve">  Revogadas</w:t>
      </w:r>
      <w:proofErr w:type="gramEnd"/>
      <w:r w:rsidRPr="004546AE">
        <w:rPr>
          <w:rFonts w:ascii="Times New Roman" w:hAnsi="Times New Roman"/>
          <w:sz w:val="24"/>
          <w:szCs w:val="24"/>
        </w:rPr>
        <w:t xml:space="preserve"> as disposições em contrário, em especial a Lei Municipal nº 6.022, de 07 de fevereiro de 2019, a presente Lei entra em vigor na data de sua publicação.   </w:t>
      </w:r>
    </w:p>
    <w:p w:rsidR="004546AE" w:rsidRPr="004546AE" w:rsidRDefault="004546AE" w:rsidP="004546AE">
      <w:pPr>
        <w:jc w:val="center"/>
        <w:rPr>
          <w:rFonts w:ascii="Times New Roman" w:hAnsi="Times New Roman"/>
          <w:sz w:val="24"/>
          <w:szCs w:val="24"/>
        </w:rPr>
      </w:pPr>
    </w:p>
    <w:p w:rsidR="00163262" w:rsidRPr="004546AE" w:rsidRDefault="00FD46AD" w:rsidP="004546AE">
      <w:pPr>
        <w:jc w:val="center"/>
        <w:rPr>
          <w:rFonts w:ascii="Times New Roman" w:hAnsi="Times New Roman"/>
          <w:sz w:val="24"/>
          <w:szCs w:val="24"/>
        </w:rPr>
      </w:pPr>
      <w:r w:rsidRPr="004546AE">
        <w:rPr>
          <w:rFonts w:ascii="Times New Roman" w:hAnsi="Times New Roman"/>
          <w:sz w:val="24"/>
          <w:szCs w:val="24"/>
        </w:rPr>
        <w:t xml:space="preserve">Câmara Municipal de </w:t>
      </w:r>
      <w:r w:rsidR="00163262" w:rsidRPr="004546AE">
        <w:rPr>
          <w:rFonts w:ascii="Times New Roman" w:hAnsi="Times New Roman"/>
          <w:sz w:val="24"/>
          <w:szCs w:val="24"/>
        </w:rPr>
        <w:t xml:space="preserve">Pouso Alegre, </w:t>
      </w:r>
      <w:r w:rsidR="00E57939" w:rsidRPr="004546AE">
        <w:rPr>
          <w:rFonts w:ascii="Times New Roman" w:hAnsi="Times New Roman"/>
          <w:sz w:val="24"/>
          <w:szCs w:val="24"/>
        </w:rPr>
        <w:t>26</w:t>
      </w:r>
      <w:r w:rsidR="00163262" w:rsidRPr="004546AE">
        <w:rPr>
          <w:rFonts w:ascii="Times New Roman" w:hAnsi="Times New Roman"/>
          <w:sz w:val="24"/>
          <w:szCs w:val="24"/>
        </w:rPr>
        <w:t xml:space="preserve"> de </w:t>
      </w:r>
      <w:r w:rsidR="00E57939" w:rsidRPr="004546AE">
        <w:rPr>
          <w:rFonts w:ascii="Times New Roman" w:hAnsi="Times New Roman"/>
          <w:sz w:val="24"/>
          <w:szCs w:val="24"/>
        </w:rPr>
        <w:t>fevereiro de 2019</w:t>
      </w:r>
      <w:r w:rsidR="00163262" w:rsidRPr="004546AE">
        <w:rPr>
          <w:rFonts w:ascii="Times New Roman" w:hAnsi="Times New Roman"/>
          <w:sz w:val="24"/>
          <w:szCs w:val="24"/>
        </w:rPr>
        <w:t>.</w:t>
      </w:r>
    </w:p>
    <w:p w:rsidR="00FD46AD" w:rsidRPr="00006B18" w:rsidRDefault="00FD46AD" w:rsidP="004546AE"/>
    <w:p w:rsidR="00FD46AD" w:rsidRPr="00006B18" w:rsidRDefault="00FD46AD" w:rsidP="00FD46AD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FD46AD" w:rsidRPr="00006B18" w:rsidTr="00FD46AD">
        <w:tc>
          <w:tcPr>
            <w:tcW w:w="5097" w:type="dxa"/>
          </w:tcPr>
          <w:p w:rsidR="00FD46AD" w:rsidRPr="00006B18" w:rsidRDefault="007000C2" w:rsidP="00FD46A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B18"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  <w:tc>
          <w:tcPr>
            <w:tcW w:w="5098" w:type="dxa"/>
          </w:tcPr>
          <w:p w:rsidR="00FD46AD" w:rsidRPr="00006B18" w:rsidRDefault="007000C2" w:rsidP="00FD46A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  <w:bookmarkStart w:id="0" w:name="_GoBack"/>
            <w:bookmarkEnd w:id="0"/>
          </w:p>
        </w:tc>
      </w:tr>
      <w:tr w:rsidR="00FD46AD" w:rsidTr="00FD46AD">
        <w:tc>
          <w:tcPr>
            <w:tcW w:w="5097" w:type="dxa"/>
          </w:tcPr>
          <w:p w:rsidR="00FD46AD" w:rsidRPr="00FD46AD" w:rsidRDefault="00FD46AD" w:rsidP="00FD46A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6AD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FD46AD" w:rsidRPr="00FD46AD" w:rsidRDefault="00FD46AD" w:rsidP="00FD46A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6AD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FD46AD" w:rsidRDefault="00FD46AD" w:rsidP="00FD46AD">
      <w:pPr>
        <w:pStyle w:val="SemEspaamento"/>
        <w:rPr>
          <w:rFonts w:ascii="Times New Roman" w:hAnsi="Times New Roman"/>
          <w:sz w:val="24"/>
          <w:szCs w:val="24"/>
        </w:rPr>
      </w:pPr>
    </w:p>
    <w:sectPr w:rsidR="00FD46AD" w:rsidSect="00DC4697">
      <w:pgSz w:w="11906" w:h="16838"/>
      <w:pgMar w:top="2552" w:right="566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262"/>
    <w:rsid w:val="00006B18"/>
    <w:rsid w:val="001426B0"/>
    <w:rsid w:val="00163262"/>
    <w:rsid w:val="00415561"/>
    <w:rsid w:val="004546AE"/>
    <w:rsid w:val="006154CD"/>
    <w:rsid w:val="007000C2"/>
    <w:rsid w:val="008C6949"/>
    <w:rsid w:val="00BE24BE"/>
    <w:rsid w:val="00BE65F0"/>
    <w:rsid w:val="00DC4697"/>
    <w:rsid w:val="00E57939"/>
    <w:rsid w:val="00FD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7916E-7E99-4D00-80DC-A6B27EE7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2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63262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FD4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6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6B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ALL IN ONE II</cp:lastModifiedBy>
  <cp:revision>3</cp:revision>
  <cp:lastPrinted>2019-02-27T15:37:00Z</cp:lastPrinted>
  <dcterms:created xsi:type="dcterms:W3CDTF">2019-02-27T19:05:00Z</dcterms:created>
  <dcterms:modified xsi:type="dcterms:W3CDTF">2019-02-27T19:13:00Z</dcterms:modified>
</cp:coreProperties>
</file>