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62" w:rsidRPr="009B45A6" w:rsidRDefault="008C6949" w:rsidP="00FD46A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9B45A6">
        <w:rPr>
          <w:rFonts w:ascii="Times New Roman" w:hAnsi="Times New Roman"/>
          <w:b/>
          <w:sz w:val="24"/>
          <w:szCs w:val="24"/>
        </w:rPr>
        <w:t>PROJETO DE LEI Nº 989</w:t>
      </w:r>
      <w:r w:rsidR="00FD46AD" w:rsidRPr="009B45A6">
        <w:rPr>
          <w:rFonts w:ascii="Times New Roman" w:hAnsi="Times New Roman"/>
          <w:b/>
          <w:sz w:val="24"/>
          <w:szCs w:val="24"/>
        </w:rPr>
        <w:t xml:space="preserve"> /</w:t>
      </w:r>
      <w:r w:rsidRPr="009B45A6">
        <w:rPr>
          <w:rFonts w:ascii="Times New Roman" w:hAnsi="Times New Roman"/>
          <w:b/>
          <w:sz w:val="24"/>
          <w:szCs w:val="24"/>
        </w:rPr>
        <w:t xml:space="preserve"> 2019</w:t>
      </w:r>
    </w:p>
    <w:p w:rsidR="00163262" w:rsidRPr="009B45A6" w:rsidRDefault="00163262" w:rsidP="0016326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63262" w:rsidRPr="009B45A6" w:rsidRDefault="008C6949" w:rsidP="00FD46AD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9B45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DISPÕE SOBRE A GRAVAÇÃO E TRANSMISSÃO EM ÁUDIO E VÍDEO DAS AUDIÊNCIAS PÚBLICAS DAS LICITAÇÕES PRESENCIAIS REALIZADAS PELOS ÓRGÃOS E ENTIDADES DA ADMINISTRAÇÃO DIRETA E INDIRETA DO MUNICÍPIO DE POUSO ALEGRE – MG E DÁ OUTRAS PROVIDÊNCIAS.</w:t>
      </w:r>
    </w:p>
    <w:p w:rsidR="00FD46AD" w:rsidRPr="009B45A6" w:rsidRDefault="00FD46AD" w:rsidP="00FD46AD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FD46AD" w:rsidRDefault="00FD46AD" w:rsidP="00FD46AD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  <w:r w:rsidRPr="009B45A6">
        <w:rPr>
          <w:rFonts w:ascii="Times New Roman" w:hAnsi="Times New Roman"/>
          <w:b/>
          <w:noProof/>
          <w:lang w:eastAsia="pt-BR"/>
        </w:rPr>
        <w:t>Autor: Poder Executivo</w:t>
      </w:r>
    </w:p>
    <w:p w:rsidR="009B45A6" w:rsidRPr="009B45A6" w:rsidRDefault="009B45A6" w:rsidP="00FD46AD">
      <w:pPr>
        <w:pStyle w:val="SemEspaamento"/>
        <w:ind w:left="5103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163262" w:rsidRPr="009B45A6" w:rsidRDefault="00163262" w:rsidP="00163262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163262" w:rsidRPr="009B45A6" w:rsidRDefault="00163262" w:rsidP="00163262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9B45A6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FD46AD" w:rsidRPr="009B45A6" w:rsidRDefault="00FD46AD" w:rsidP="00163262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E57939" w:rsidRPr="009B45A6" w:rsidRDefault="00163262" w:rsidP="00E57939">
      <w:pPr>
        <w:jc w:val="both"/>
        <w:rPr>
          <w:rFonts w:ascii="Times New Roman" w:hAnsi="Times New Roman"/>
          <w:sz w:val="24"/>
          <w:szCs w:val="24"/>
        </w:rPr>
      </w:pPr>
      <w:r w:rsidRPr="009B45A6">
        <w:rPr>
          <w:rFonts w:ascii="Times New Roman" w:hAnsi="Times New Roman"/>
          <w:b/>
          <w:noProof/>
          <w:sz w:val="24"/>
          <w:szCs w:val="24"/>
          <w:lang w:eastAsia="pt-BR"/>
        </w:rPr>
        <w:t>Art. 1</w:t>
      </w:r>
      <w:proofErr w:type="gramStart"/>
      <w:r w:rsidRPr="009B45A6">
        <w:rPr>
          <w:rFonts w:ascii="Times New Roman" w:hAnsi="Times New Roman"/>
          <w:b/>
          <w:noProof/>
          <w:sz w:val="24"/>
          <w:szCs w:val="24"/>
          <w:lang w:eastAsia="pt-BR"/>
        </w:rPr>
        <w:t>º</w:t>
      </w:r>
      <w:r w:rsidR="00FD46AD" w:rsidRPr="009B45A6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E57939" w:rsidRPr="009B45A6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E57939" w:rsidRPr="009B45A6">
        <w:rPr>
          <w:rFonts w:ascii="Times New Roman" w:hAnsi="Times New Roman"/>
          <w:sz w:val="24"/>
          <w:szCs w:val="24"/>
        </w:rPr>
        <w:t>As</w:t>
      </w:r>
      <w:proofErr w:type="gramEnd"/>
      <w:r w:rsidR="00E57939" w:rsidRPr="009B45A6">
        <w:rPr>
          <w:rFonts w:ascii="Times New Roman" w:hAnsi="Times New Roman"/>
          <w:sz w:val="24"/>
          <w:szCs w:val="24"/>
        </w:rPr>
        <w:t xml:space="preserve"> sessões públicas das licitações presenciais realizadas pelos órgãos e entidades da administração direta e indireta de Pouso Alegre, Minas Gerais, serão gravadas em áudio e vídeo e transmitidas ao vivo, por meio da internet, em Portal de Transparência. </w:t>
      </w:r>
    </w:p>
    <w:p w:rsidR="00E57939" w:rsidRPr="009B45A6" w:rsidRDefault="00E57939" w:rsidP="00E57939">
      <w:pPr>
        <w:jc w:val="both"/>
        <w:rPr>
          <w:rFonts w:ascii="Times New Roman" w:hAnsi="Times New Roman"/>
          <w:sz w:val="24"/>
          <w:szCs w:val="24"/>
        </w:rPr>
      </w:pPr>
      <w:r w:rsidRPr="009B45A6">
        <w:rPr>
          <w:rFonts w:ascii="Times New Roman" w:hAnsi="Times New Roman"/>
          <w:b/>
          <w:sz w:val="24"/>
          <w:szCs w:val="24"/>
        </w:rPr>
        <w:t>§ 1</w:t>
      </w:r>
      <w:proofErr w:type="gramStart"/>
      <w:r w:rsidRPr="009B45A6">
        <w:rPr>
          <w:rFonts w:ascii="Times New Roman" w:hAnsi="Times New Roman"/>
          <w:b/>
          <w:sz w:val="24"/>
          <w:szCs w:val="24"/>
        </w:rPr>
        <w:t>º</w:t>
      </w:r>
      <w:r w:rsidRPr="009B45A6">
        <w:rPr>
          <w:rFonts w:ascii="Times New Roman" w:hAnsi="Times New Roman"/>
          <w:sz w:val="24"/>
          <w:szCs w:val="24"/>
        </w:rPr>
        <w:t xml:space="preserve">  Constituem</w:t>
      </w:r>
      <w:proofErr w:type="gramEnd"/>
      <w:r w:rsidRPr="009B45A6">
        <w:rPr>
          <w:rFonts w:ascii="Times New Roman" w:hAnsi="Times New Roman"/>
          <w:sz w:val="24"/>
          <w:szCs w:val="24"/>
        </w:rPr>
        <w:t xml:space="preserve"> exceções à regra disposta no caput os procedimentos licitatórios realizados por meio dos pregões eletrônicos e por compra direta, assim compreendidas as dispensas e inexigibilidades de licitação. </w:t>
      </w:r>
    </w:p>
    <w:p w:rsidR="00E57939" w:rsidRPr="009B45A6" w:rsidRDefault="00E57939" w:rsidP="00E57939">
      <w:pPr>
        <w:jc w:val="both"/>
        <w:rPr>
          <w:rFonts w:ascii="Times New Roman" w:hAnsi="Times New Roman"/>
          <w:sz w:val="24"/>
          <w:szCs w:val="24"/>
        </w:rPr>
      </w:pPr>
      <w:r w:rsidRPr="009B45A6">
        <w:rPr>
          <w:rFonts w:ascii="Times New Roman" w:hAnsi="Times New Roman"/>
          <w:b/>
          <w:sz w:val="24"/>
          <w:szCs w:val="24"/>
        </w:rPr>
        <w:t>§ 2</w:t>
      </w:r>
      <w:proofErr w:type="gramStart"/>
      <w:r w:rsidRPr="009B45A6">
        <w:rPr>
          <w:rFonts w:ascii="Times New Roman" w:hAnsi="Times New Roman"/>
          <w:b/>
          <w:sz w:val="24"/>
          <w:szCs w:val="24"/>
        </w:rPr>
        <w:t>º</w:t>
      </w:r>
      <w:r w:rsidRPr="009B45A6">
        <w:rPr>
          <w:rFonts w:ascii="Times New Roman" w:hAnsi="Times New Roman"/>
          <w:sz w:val="24"/>
          <w:szCs w:val="24"/>
        </w:rPr>
        <w:t xml:space="preserve">  A</w:t>
      </w:r>
      <w:proofErr w:type="gramEnd"/>
      <w:r w:rsidRPr="009B45A6">
        <w:rPr>
          <w:rFonts w:ascii="Times New Roman" w:hAnsi="Times New Roman"/>
          <w:sz w:val="24"/>
          <w:szCs w:val="24"/>
        </w:rPr>
        <w:t xml:space="preserve"> gravação e transmissão a que se refere o </w:t>
      </w:r>
      <w:r w:rsidRPr="009B45A6">
        <w:rPr>
          <w:rFonts w:ascii="Times New Roman" w:hAnsi="Times New Roman"/>
          <w:i/>
          <w:sz w:val="24"/>
          <w:szCs w:val="24"/>
        </w:rPr>
        <w:t xml:space="preserve">caput </w:t>
      </w:r>
      <w:r w:rsidRPr="009B45A6">
        <w:rPr>
          <w:rFonts w:ascii="Times New Roman" w:hAnsi="Times New Roman"/>
          <w:sz w:val="24"/>
          <w:szCs w:val="24"/>
        </w:rPr>
        <w:t xml:space="preserve">não serão obrigatórias em casos fortuitos ou de força maior, tais como quedas de energia, panes elétricas, falhas de equipamentos, dentre outros. </w:t>
      </w:r>
    </w:p>
    <w:p w:rsidR="00E57939" w:rsidRPr="009B45A6" w:rsidRDefault="00E57939" w:rsidP="00E57939">
      <w:pPr>
        <w:jc w:val="both"/>
        <w:rPr>
          <w:rFonts w:ascii="Times New Roman" w:hAnsi="Times New Roman"/>
          <w:sz w:val="24"/>
          <w:szCs w:val="24"/>
        </w:rPr>
      </w:pPr>
      <w:r w:rsidRPr="009B45A6">
        <w:rPr>
          <w:rFonts w:ascii="Times New Roman" w:hAnsi="Times New Roman"/>
          <w:b/>
          <w:sz w:val="24"/>
          <w:szCs w:val="24"/>
        </w:rPr>
        <w:t>§ 3</w:t>
      </w:r>
      <w:proofErr w:type="gramStart"/>
      <w:r w:rsidRPr="009B45A6">
        <w:rPr>
          <w:rFonts w:ascii="Times New Roman" w:hAnsi="Times New Roman"/>
          <w:b/>
          <w:sz w:val="24"/>
          <w:szCs w:val="24"/>
        </w:rPr>
        <w:t>º</w:t>
      </w:r>
      <w:r w:rsidRPr="009B45A6">
        <w:rPr>
          <w:rFonts w:ascii="Times New Roman" w:hAnsi="Times New Roman"/>
          <w:sz w:val="24"/>
          <w:szCs w:val="24"/>
        </w:rPr>
        <w:t xml:space="preserve">  Os</w:t>
      </w:r>
      <w:proofErr w:type="gramEnd"/>
      <w:r w:rsidRPr="009B45A6">
        <w:rPr>
          <w:rFonts w:ascii="Times New Roman" w:hAnsi="Times New Roman"/>
          <w:sz w:val="24"/>
          <w:szCs w:val="24"/>
        </w:rPr>
        <w:t xml:space="preserve"> editais e Convites referentes aos procedimentos licitatórios conterão disposição acerca da autorização de uso de imagem dos licitantes participantes, a título gratuito. </w:t>
      </w:r>
    </w:p>
    <w:p w:rsidR="00E57939" w:rsidRPr="009B45A6" w:rsidRDefault="00E57939" w:rsidP="00E57939">
      <w:pPr>
        <w:jc w:val="both"/>
        <w:rPr>
          <w:rFonts w:ascii="Times New Roman" w:hAnsi="Times New Roman"/>
          <w:sz w:val="24"/>
          <w:szCs w:val="24"/>
        </w:rPr>
      </w:pPr>
      <w:r w:rsidRPr="009B45A6">
        <w:rPr>
          <w:rFonts w:ascii="Times New Roman" w:hAnsi="Times New Roman"/>
          <w:b/>
          <w:sz w:val="24"/>
          <w:szCs w:val="24"/>
        </w:rPr>
        <w:t>Art. 2</w:t>
      </w:r>
      <w:proofErr w:type="gramStart"/>
      <w:r w:rsidRPr="009B45A6">
        <w:rPr>
          <w:rFonts w:ascii="Times New Roman" w:hAnsi="Times New Roman"/>
          <w:b/>
          <w:sz w:val="24"/>
          <w:szCs w:val="24"/>
        </w:rPr>
        <w:t>º</w:t>
      </w:r>
      <w:r w:rsidRPr="009B45A6">
        <w:rPr>
          <w:rFonts w:ascii="Times New Roman" w:hAnsi="Times New Roman"/>
          <w:sz w:val="24"/>
          <w:szCs w:val="24"/>
        </w:rPr>
        <w:t xml:space="preserve">  As</w:t>
      </w:r>
      <w:proofErr w:type="gramEnd"/>
      <w:r w:rsidRPr="009B45A6">
        <w:rPr>
          <w:rFonts w:ascii="Times New Roman" w:hAnsi="Times New Roman"/>
          <w:sz w:val="24"/>
          <w:szCs w:val="24"/>
        </w:rPr>
        <w:t xml:space="preserve"> gravações e transmissões deverão abranger os procedimentos de abertura de envelopes, contendo a documentação relativa à habilitação dos concorrentes, de verificação da conformidade de cada proposta com os requisitos do edital e o julgamento, bem como a classificação das propostas de acordo com os critérios de avaliação constantes no edital. </w:t>
      </w:r>
    </w:p>
    <w:p w:rsidR="00E57939" w:rsidRPr="009B45A6" w:rsidRDefault="00E57939" w:rsidP="00E57939">
      <w:pPr>
        <w:jc w:val="both"/>
        <w:rPr>
          <w:rFonts w:ascii="Times New Roman" w:hAnsi="Times New Roman"/>
          <w:sz w:val="24"/>
          <w:szCs w:val="24"/>
        </w:rPr>
      </w:pPr>
      <w:r w:rsidRPr="009B45A6">
        <w:rPr>
          <w:rFonts w:ascii="Times New Roman" w:hAnsi="Times New Roman"/>
          <w:b/>
          <w:sz w:val="24"/>
          <w:szCs w:val="24"/>
        </w:rPr>
        <w:t>Art. 3</w:t>
      </w:r>
      <w:proofErr w:type="gramStart"/>
      <w:r w:rsidRPr="009B45A6">
        <w:rPr>
          <w:rFonts w:ascii="Times New Roman" w:hAnsi="Times New Roman"/>
          <w:b/>
          <w:sz w:val="24"/>
          <w:szCs w:val="24"/>
        </w:rPr>
        <w:t>º</w:t>
      </w:r>
      <w:r w:rsidRPr="009B45A6">
        <w:rPr>
          <w:rFonts w:ascii="Times New Roman" w:hAnsi="Times New Roman"/>
          <w:sz w:val="24"/>
          <w:szCs w:val="24"/>
        </w:rPr>
        <w:t xml:space="preserve">  As</w:t>
      </w:r>
      <w:proofErr w:type="gramEnd"/>
      <w:r w:rsidRPr="009B45A6">
        <w:rPr>
          <w:rFonts w:ascii="Times New Roman" w:hAnsi="Times New Roman"/>
          <w:sz w:val="24"/>
          <w:szCs w:val="24"/>
        </w:rPr>
        <w:t xml:space="preserve"> gravações em áudio e vídeo de procedimentos licitatórios serão arquivadas pelo órgão competente pelo prazo mínimo de 05 (cinco) anos.</w:t>
      </w:r>
    </w:p>
    <w:p w:rsidR="00E57939" w:rsidRPr="009B45A6" w:rsidRDefault="00E57939" w:rsidP="00E57939">
      <w:pPr>
        <w:jc w:val="both"/>
        <w:rPr>
          <w:rFonts w:ascii="Times New Roman" w:hAnsi="Times New Roman"/>
          <w:sz w:val="24"/>
          <w:szCs w:val="24"/>
        </w:rPr>
      </w:pPr>
      <w:r w:rsidRPr="009B45A6">
        <w:rPr>
          <w:rFonts w:ascii="Times New Roman" w:hAnsi="Times New Roman"/>
          <w:b/>
          <w:sz w:val="24"/>
          <w:szCs w:val="24"/>
        </w:rPr>
        <w:t>Art. 4</w:t>
      </w:r>
      <w:proofErr w:type="gramStart"/>
      <w:r w:rsidRPr="009B45A6">
        <w:rPr>
          <w:rFonts w:ascii="Times New Roman" w:hAnsi="Times New Roman"/>
          <w:b/>
          <w:sz w:val="24"/>
          <w:szCs w:val="24"/>
        </w:rPr>
        <w:t>º</w:t>
      </w:r>
      <w:r w:rsidRPr="009B45A6">
        <w:rPr>
          <w:rFonts w:ascii="Times New Roman" w:hAnsi="Times New Roman"/>
          <w:sz w:val="24"/>
          <w:szCs w:val="24"/>
        </w:rPr>
        <w:t xml:space="preserve">  A</w:t>
      </w:r>
      <w:proofErr w:type="gramEnd"/>
      <w:r w:rsidRPr="009B45A6">
        <w:rPr>
          <w:rFonts w:ascii="Times New Roman" w:hAnsi="Times New Roman"/>
          <w:sz w:val="24"/>
          <w:szCs w:val="24"/>
        </w:rPr>
        <w:t xml:space="preserve"> Superintendência Municipal de Gestão de Recursos Materiais editará ato específico com vistas a dar cumprimento ao disposto nesta Lei. </w:t>
      </w:r>
    </w:p>
    <w:p w:rsidR="00E57939" w:rsidRPr="009B45A6" w:rsidRDefault="00E57939" w:rsidP="00E57939">
      <w:pPr>
        <w:jc w:val="both"/>
        <w:rPr>
          <w:rFonts w:ascii="Times New Roman" w:hAnsi="Times New Roman"/>
          <w:sz w:val="24"/>
          <w:szCs w:val="24"/>
        </w:rPr>
      </w:pPr>
      <w:r w:rsidRPr="009B45A6">
        <w:rPr>
          <w:rFonts w:ascii="Times New Roman" w:hAnsi="Times New Roman"/>
          <w:b/>
          <w:sz w:val="24"/>
          <w:szCs w:val="24"/>
        </w:rPr>
        <w:t>Art. 5</w:t>
      </w:r>
      <w:proofErr w:type="gramStart"/>
      <w:r w:rsidRPr="009B45A6">
        <w:rPr>
          <w:rFonts w:ascii="Times New Roman" w:hAnsi="Times New Roman"/>
          <w:b/>
          <w:sz w:val="24"/>
          <w:szCs w:val="24"/>
        </w:rPr>
        <w:t>º</w:t>
      </w:r>
      <w:r w:rsidRPr="009B45A6">
        <w:rPr>
          <w:rFonts w:ascii="Times New Roman" w:hAnsi="Times New Roman"/>
          <w:sz w:val="24"/>
          <w:szCs w:val="24"/>
        </w:rPr>
        <w:t xml:space="preserve">  As</w:t>
      </w:r>
      <w:proofErr w:type="gramEnd"/>
      <w:r w:rsidRPr="009B45A6">
        <w:rPr>
          <w:rFonts w:ascii="Times New Roman" w:hAnsi="Times New Roman"/>
          <w:sz w:val="24"/>
          <w:szCs w:val="24"/>
        </w:rPr>
        <w:t xml:space="preserve"> despesas decorrentes desta Lei correrão por conta de dotações orçamentárias próprias, suplementadas, se necessário. </w:t>
      </w:r>
    </w:p>
    <w:p w:rsidR="00E57939" w:rsidRPr="009B45A6" w:rsidRDefault="00E57939" w:rsidP="00E5793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9B45A6">
        <w:rPr>
          <w:rFonts w:ascii="Times New Roman" w:hAnsi="Times New Roman"/>
          <w:b/>
          <w:bCs/>
          <w:sz w:val="24"/>
          <w:szCs w:val="24"/>
        </w:rPr>
        <w:lastRenderedPageBreak/>
        <w:t>Art. 6</w:t>
      </w:r>
      <w:proofErr w:type="gramStart"/>
      <w:r w:rsidRPr="009B45A6">
        <w:rPr>
          <w:rFonts w:ascii="Times New Roman" w:hAnsi="Times New Roman"/>
          <w:b/>
          <w:bCs/>
          <w:sz w:val="24"/>
          <w:szCs w:val="24"/>
        </w:rPr>
        <w:t>º</w:t>
      </w:r>
      <w:r w:rsidRPr="009B45A6">
        <w:rPr>
          <w:rFonts w:ascii="Times New Roman" w:hAnsi="Times New Roman"/>
          <w:bCs/>
          <w:sz w:val="24"/>
          <w:szCs w:val="24"/>
        </w:rPr>
        <w:t xml:space="preserve">  </w:t>
      </w:r>
      <w:r w:rsidRPr="009B45A6">
        <w:rPr>
          <w:rFonts w:ascii="Times New Roman" w:hAnsi="Times New Roman"/>
          <w:sz w:val="24"/>
          <w:szCs w:val="24"/>
        </w:rPr>
        <w:t>Esta</w:t>
      </w:r>
      <w:proofErr w:type="gramEnd"/>
      <w:r w:rsidRPr="009B45A6">
        <w:rPr>
          <w:rFonts w:ascii="Times New Roman" w:hAnsi="Times New Roman"/>
          <w:sz w:val="24"/>
          <w:szCs w:val="24"/>
        </w:rPr>
        <w:t xml:space="preserve"> Lei entra em vigor após decorridos 90 (noventa) dias da data de sua publicação.</w:t>
      </w:r>
    </w:p>
    <w:p w:rsidR="00FD46AD" w:rsidRPr="00FD46AD" w:rsidRDefault="00FD46AD" w:rsidP="00E57939">
      <w:pPr>
        <w:pStyle w:val="SemEspaamento"/>
        <w:jc w:val="both"/>
        <w:rPr>
          <w:rFonts w:ascii="Times New Roman" w:hAnsi="Times New Roman"/>
        </w:rPr>
      </w:pPr>
    </w:p>
    <w:p w:rsidR="00163262" w:rsidRPr="009B45A6" w:rsidRDefault="00FD46AD" w:rsidP="00FD46A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B45A6">
        <w:rPr>
          <w:rFonts w:ascii="Times New Roman" w:hAnsi="Times New Roman"/>
          <w:sz w:val="24"/>
          <w:szCs w:val="24"/>
        </w:rPr>
        <w:t xml:space="preserve">Câmara Municipal de </w:t>
      </w:r>
      <w:r w:rsidR="00163262" w:rsidRPr="009B45A6">
        <w:rPr>
          <w:rFonts w:ascii="Times New Roman" w:hAnsi="Times New Roman"/>
          <w:sz w:val="24"/>
          <w:szCs w:val="24"/>
        </w:rPr>
        <w:t xml:space="preserve">Pouso Alegre, </w:t>
      </w:r>
      <w:r w:rsidR="00E57939" w:rsidRPr="009B45A6">
        <w:rPr>
          <w:rFonts w:ascii="Times New Roman" w:hAnsi="Times New Roman"/>
          <w:sz w:val="24"/>
          <w:szCs w:val="24"/>
        </w:rPr>
        <w:t>26</w:t>
      </w:r>
      <w:r w:rsidR="00163262" w:rsidRPr="009B45A6">
        <w:rPr>
          <w:rFonts w:ascii="Times New Roman" w:hAnsi="Times New Roman"/>
          <w:sz w:val="24"/>
          <w:szCs w:val="24"/>
        </w:rPr>
        <w:t xml:space="preserve"> de </w:t>
      </w:r>
      <w:r w:rsidR="00E57939" w:rsidRPr="009B45A6">
        <w:rPr>
          <w:rFonts w:ascii="Times New Roman" w:hAnsi="Times New Roman"/>
          <w:sz w:val="24"/>
          <w:szCs w:val="24"/>
        </w:rPr>
        <w:t>fevereiro de 2019</w:t>
      </w:r>
      <w:r w:rsidR="00163262" w:rsidRPr="009B45A6">
        <w:rPr>
          <w:rFonts w:ascii="Times New Roman" w:hAnsi="Times New Roman"/>
          <w:sz w:val="24"/>
          <w:szCs w:val="24"/>
        </w:rPr>
        <w:t>.</w:t>
      </w:r>
    </w:p>
    <w:p w:rsidR="00FD46AD" w:rsidRPr="009B45A6" w:rsidRDefault="00FD46AD" w:rsidP="00FD46A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D46AD" w:rsidRPr="009B45A6" w:rsidRDefault="00FD46AD" w:rsidP="00FD46A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D46AD" w:rsidRPr="009B45A6" w:rsidRDefault="00FD46AD" w:rsidP="00FD46A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2"/>
      </w:tblGrid>
      <w:tr w:rsidR="00FD46AD" w:rsidRPr="009B45A6" w:rsidTr="00FD46AD">
        <w:tc>
          <w:tcPr>
            <w:tcW w:w="5097" w:type="dxa"/>
          </w:tcPr>
          <w:p w:rsidR="00FD46AD" w:rsidRPr="009B45A6" w:rsidRDefault="00A3509F" w:rsidP="00FD46A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5A6"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FD46AD" w:rsidRPr="009B45A6" w:rsidRDefault="00A3509F" w:rsidP="00FD46A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  <w:bookmarkStart w:id="0" w:name="_GoBack"/>
            <w:bookmarkEnd w:id="0"/>
          </w:p>
        </w:tc>
      </w:tr>
      <w:tr w:rsidR="00FD46AD" w:rsidTr="00FD46AD">
        <w:tc>
          <w:tcPr>
            <w:tcW w:w="5097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6A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6A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D46AD" w:rsidRDefault="00FD46AD" w:rsidP="00FD46AD">
      <w:pPr>
        <w:pStyle w:val="SemEspaamento"/>
        <w:rPr>
          <w:rFonts w:ascii="Times New Roman" w:hAnsi="Times New Roman"/>
          <w:sz w:val="24"/>
          <w:szCs w:val="24"/>
        </w:rPr>
      </w:pPr>
    </w:p>
    <w:sectPr w:rsidR="00FD46AD" w:rsidSect="009B45A6">
      <w:pgSz w:w="11906" w:h="16838"/>
      <w:pgMar w:top="2552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62"/>
    <w:rsid w:val="00163262"/>
    <w:rsid w:val="00415561"/>
    <w:rsid w:val="006154CD"/>
    <w:rsid w:val="008C6949"/>
    <w:rsid w:val="009B45A6"/>
    <w:rsid w:val="00A3509F"/>
    <w:rsid w:val="00B46B06"/>
    <w:rsid w:val="00E57939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7916E-7E99-4D00-80DC-A6B27EE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26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D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ALL IN ONE II</cp:lastModifiedBy>
  <cp:revision>4</cp:revision>
  <dcterms:created xsi:type="dcterms:W3CDTF">2019-02-27T15:25:00Z</dcterms:created>
  <dcterms:modified xsi:type="dcterms:W3CDTF">2019-02-27T19:12:00Z</dcterms:modified>
</cp:coreProperties>
</file>