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 cascalho ou fresa asfáltica na Rua "B",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rua, reclamam das más condições de acesso, devido a irregularidade da rua, que encontra-se com muitos buracos.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