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capina na Rua Vitor Laraia, no Bairro Santa Lúcia.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reivindicam a manutenção da capina devido à rua ser de blocos de pedra, acumulando mato e deixando-a com o aspecto de suja.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