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Carmelita, na altura do n° 85,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estão reclamando do grande número de veículos que não respeitam a velocidade máxima de 30 km/h permitida nesta rua, onde há uma escola infantil.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