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58" w:rsidRDefault="00816A58" w:rsidP="00816A58">
      <w:pPr>
        <w:ind w:left="2835"/>
        <w:rPr>
          <w:b/>
          <w:color w:val="000000"/>
        </w:rPr>
      </w:pPr>
      <w:r w:rsidRPr="001947BB">
        <w:rPr>
          <w:b/>
          <w:color w:val="000000"/>
        </w:rPr>
        <w:t xml:space="preserve">PORTARIA Nº </w:t>
      </w:r>
      <w:r>
        <w:rPr>
          <w:b/>
          <w:color w:val="000000"/>
        </w:rPr>
        <w:t>48/2019</w:t>
      </w:r>
    </w:p>
    <w:p w:rsidR="00816A58" w:rsidRDefault="00816A58" w:rsidP="00816A5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6A58" w:rsidRDefault="00816A58" w:rsidP="00816A5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6A58" w:rsidRDefault="00816A58" w:rsidP="00816A58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816A58" w:rsidRDefault="00816A58" w:rsidP="00816A58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CLEVER DE PAULA MOREIRA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</w:t>
      </w:r>
      <w:r w:rsidR="00C76141">
        <w:rPr>
          <w:rFonts w:ascii="Times New Roman" w:hAnsi="Times New Roman"/>
          <w:b/>
          <w:sz w:val="24"/>
        </w:rPr>
        <w:t xml:space="preserve">COMISSIONADO </w:t>
      </w:r>
      <w:bookmarkStart w:id="0" w:name="_GoBack"/>
      <w:bookmarkEnd w:id="0"/>
      <w:r w:rsidRPr="00B201EB">
        <w:rPr>
          <w:rFonts w:ascii="Times New Roman" w:hAnsi="Times New Roman"/>
          <w:b/>
          <w:sz w:val="24"/>
        </w:rPr>
        <w:t xml:space="preserve">DE </w:t>
      </w:r>
      <w:r>
        <w:rPr>
          <w:rFonts w:ascii="Times New Roman" w:hAnsi="Times New Roman"/>
          <w:b/>
          <w:sz w:val="24"/>
        </w:rPr>
        <w:t>DIRETOR DA ASSESSORIA DE COMUNICAÇÃO,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CM-02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816A58" w:rsidRDefault="00816A58" w:rsidP="00816A58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16A58" w:rsidRDefault="00816A58" w:rsidP="00816A58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16A58" w:rsidRDefault="00816A58" w:rsidP="00816A5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816A58" w:rsidRDefault="00816A58" w:rsidP="00816A58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16A58" w:rsidRDefault="00816A58" w:rsidP="00816A58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16A58" w:rsidRDefault="00816A58" w:rsidP="00816A58">
      <w:pPr>
        <w:ind w:left="2835"/>
        <w:rPr>
          <w:b/>
        </w:rPr>
      </w:pPr>
      <w:r>
        <w:rPr>
          <w:b/>
        </w:rPr>
        <w:t>PORTARIA</w:t>
      </w:r>
    </w:p>
    <w:p w:rsidR="00816A58" w:rsidRDefault="00816A58" w:rsidP="00816A58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6A58" w:rsidRDefault="00816A58" w:rsidP="00816A5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16A58" w:rsidRDefault="00816A58" w:rsidP="00816A5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proofErr w:type="spellStart"/>
      <w:r>
        <w:rPr>
          <w:rFonts w:ascii="Times New Roman" w:hAnsi="Times New Roman"/>
          <w:sz w:val="24"/>
        </w:rPr>
        <w:t>Clever</w:t>
      </w:r>
      <w:proofErr w:type="spellEnd"/>
      <w:r>
        <w:rPr>
          <w:rFonts w:ascii="Times New Roman" w:hAnsi="Times New Roman"/>
          <w:sz w:val="24"/>
        </w:rPr>
        <w:t xml:space="preserve"> de Paula Moreira para ocupar o cargo comissionado de Diretor da Assessoria de Comunicação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CM-02, </w:t>
      </w:r>
      <w:r w:rsidRPr="00F13184">
        <w:rPr>
          <w:rFonts w:ascii="Times New Roman" w:hAnsi="Times New Roman"/>
          <w:sz w:val="24"/>
        </w:rPr>
        <w:t>com os vencimentos constantes no Anexo I da Lei Municipal nº 5.787, de 2</w:t>
      </w:r>
      <w:r>
        <w:rPr>
          <w:rFonts w:ascii="Times New Roman" w:hAnsi="Times New Roman"/>
          <w:sz w:val="24"/>
        </w:rPr>
        <w:t>1 de fevereiro de 2019.</w:t>
      </w:r>
    </w:p>
    <w:p w:rsidR="00816A58" w:rsidRDefault="00816A58" w:rsidP="00816A5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16A58" w:rsidRDefault="00816A58" w:rsidP="00816A5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816A58" w:rsidRDefault="00816A58" w:rsidP="00816A5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16A58" w:rsidRDefault="00816A58" w:rsidP="00816A58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816A58" w:rsidRDefault="00816A58" w:rsidP="00816A58">
      <w:pPr>
        <w:ind w:right="-1" w:firstLine="2835"/>
        <w:jc w:val="both"/>
      </w:pPr>
    </w:p>
    <w:p w:rsidR="00816A58" w:rsidRDefault="00816A58" w:rsidP="00816A58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16A58" w:rsidRDefault="00816A58" w:rsidP="00816A58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16A58" w:rsidRDefault="00816A58" w:rsidP="00816A58">
      <w:pPr>
        <w:jc w:val="center"/>
        <w:rPr>
          <w:color w:val="000000"/>
        </w:rPr>
      </w:pPr>
      <w:r>
        <w:rPr>
          <w:color w:val="000000"/>
        </w:rPr>
        <w:t>Câmara Municipal de Pouso Alegre, 21 de fevereiro de 2019.</w:t>
      </w:r>
    </w:p>
    <w:p w:rsidR="00816A58" w:rsidRDefault="00816A58" w:rsidP="00816A5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16A58" w:rsidRDefault="00816A58" w:rsidP="00816A5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16A58" w:rsidRDefault="00816A58" w:rsidP="00816A5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16A58" w:rsidRDefault="00816A58" w:rsidP="00816A5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16A58" w:rsidRDefault="00816A58" w:rsidP="00816A58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16A58" w:rsidTr="00E8133A">
        <w:tc>
          <w:tcPr>
            <w:tcW w:w="8575" w:type="dxa"/>
            <w:hideMark/>
          </w:tcPr>
          <w:p w:rsidR="00816A58" w:rsidRDefault="00816A58" w:rsidP="00E8133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816A58" w:rsidTr="00E8133A">
        <w:tc>
          <w:tcPr>
            <w:tcW w:w="8575" w:type="dxa"/>
            <w:hideMark/>
          </w:tcPr>
          <w:p w:rsidR="00816A58" w:rsidRDefault="00816A58" w:rsidP="00E8133A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816A58" w:rsidRDefault="00816A58" w:rsidP="00E8133A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816A58" w:rsidRDefault="00816A58" w:rsidP="00816A58"/>
    <w:p w:rsidR="00A92D58" w:rsidRDefault="00A92D58"/>
    <w:sectPr w:rsidR="00A92D58" w:rsidSect="00A25E2E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E8" w:rsidRDefault="00B419E8">
      <w:r>
        <w:separator/>
      </w:r>
    </w:p>
  </w:endnote>
  <w:endnote w:type="continuationSeparator" w:id="0">
    <w:p w:rsidR="00B419E8" w:rsidRDefault="00B4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E8" w:rsidRDefault="00B419E8">
      <w:r>
        <w:separator/>
      </w:r>
    </w:p>
  </w:footnote>
  <w:footnote w:type="continuationSeparator" w:id="0">
    <w:p w:rsidR="00B419E8" w:rsidRDefault="00B41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B419E8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2262968" r:id="rId2"/>
      </w:object>
    </w:r>
    <w:r w:rsidR="00816A5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816A58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816A58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816A58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816A58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B419E8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816A58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816A58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816A58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816A58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816A58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58"/>
    <w:rsid w:val="00816A58"/>
    <w:rsid w:val="00A92D58"/>
    <w:rsid w:val="00B419E8"/>
    <w:rsid w:val="00C7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41AE9E-20D7-4387-BE75-08848957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16A5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16A58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6A5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16A58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16A58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16A5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16A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16A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16A5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6A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A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2019-02-21T17:03:00Z</cp:lastPrinted>
  <dcterms:created xsi:type="dcterms:W3CDTF">2019-02-21T16:58:00Z</dcterms:created>
  <dcterms:modified xsi:type="dcterms:W3CDTF">2019-02-21T17:03:00Z</dcterms:modified>
</cp:coreProperties>
</file>