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de viabilidade para instalação de um abrigo para proteção, especialmente,  das crianças que aguardam o embarque de ônibus no ponto do bairro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que as crianças, filhos dos moradores do bairro Dos Farias, tem que esperar o ônibus da Prefeitura para irem a escola, expostas ao sol, poeira e as vezes a chuvas. A localização para a instalação de um abrigo de proteção, fica à 550 metros da pista, onde está situado o ponto onde passa o ônibus da Prefeitura que buscam as crianças para escola. Mais precisamente em uma bifurcação em frente a casa do Sr. Luiz (conhecido pelos moradores como Luizinho), conforme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