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Municipal a instalação de lixeira na Travessa João Inácio Raimundo, no bairro Vista Alegre, na altura do nº 40.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Todo o quarteirão não possui nenhuma lixeira sequer, moradores do trecho necessitam colocar o lixo na porta de suas residências, o que facilita para que animais espalhem por toda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