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indicativas de "Carga e Descarga", que indique os dias e horários de uso no Mercado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Mercado Municipal já dispõe de um espaço na via destinado a "Carga e Descarga" onde são realizadas tais atividades, porém, após os horários de funcionamento do Mercado Municipal(após às 18:00), alguns motoristas estacionam no espaço da faixa e são multados/notificados.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