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19 de fevereiro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873394" w:rsidRPr="00EF5F0E" w:rsidRDefault="00873394" w:rsidP="00873394">
      <w:pPr>
        <w:pStyle w:val="SemEspaamento"/>
        <w:jc w:val="both"/>
        <w:rPr>
          <w:b/>
        </w:rPr>
      </w:pPr>
      <w:r>
        <w:rPr>
          <w:b/>
        </w:rPr>
        <w:t xml:space="preserve">Requerimento Nº 16/2019       </w:t>
      </w:r>
      <w:r w:rsidRPr="00EF5F0E">
        <w:rPr>
          <w:b/>
        </w:rPr>
        <w:t>Requer  que sejam dispensados os interstícios regimentais para que seja apreciado em uma única discussão e votação o Projeto de Lei nº 7454/2019 que "ALTERA OS ARTIGOS 1º, 7º, 19, 23 E OS ANEXOS I, IV E V, ACRESCENTA OS ARTIGOS 10-A, 10-B, 10-C E 15-A E REVOGA OS ARTIGOS 5º-A E 10 DA LEI MUNICIPAL Nº 5.787, DE 2017, QUE “DISPÕE SOBRE A REORGANIZAÇÃO ADMINISTRATIVA DA CÂMARA MUNICIPAL DE POUSO ALEGRE ESPECIFICAMENTE QUANTO AOS CARGOS COMISSIONADOS E FUNÇÕES GRATIFICADAS E DÁ OUTRAS PROVIDÊNCIAS”.</w:t>
      </w:r>
    </w:p>
    <w:p w:rsidR="00873394" w:rsidRDefault="00630651" w:rsidP="00873394">
      <w:pPr>
        <w:pStyle w:val="SemEspaamento"/>
        <w:jc w:val="both"/>
      </w:pPr>
      <w:proofErr w:type="gramStart"/>
      <w:r>
        <w:t>Autor(</w:t>
      </w:r>
      <w:proofErr w:type="gramEnd"/>
      <w:r>
        <w:t>a): Mesa Diretora</w:t>
      </w:r>
    </w:p>
    <w:p w:rsidR="00873394" w:rsidRDefault="00873394" w:rsidP="00873394">
      <w:pPr>
        <w:pStyle w:val="SemEspaamento"/>
        <w:jc w:val="both"/>
      </w:pPr>
      <w:r>
        <w:t>Única Votação</w:t>
      </w:r>
    </w:p>
    <w:p w:rsidR="00873394" w:rsidRDefault="00873394" w:rsidP="00873394">
      <w:pPr>
        <w:pStyle w:val="SemEspaamento"/>
        <w:jc w:val="both"/>
      </w:pPr>
    </w:p>
    <w:p w:rsidR="00873394" w:rsidRPr="00EF5F0E" w:rsidRDefault="00873394" w:rsidP="00873394">
      <w:pPr>
        <w:pStyle w:val="SemEspaamento"/>
        <w:jc w:val="both"/>
        <w:rPr>
          <w:b/>
        </w:rPr>
      </w:pPr>
      <w:r>
        <w:rPr>
          <w:b/>
        </w:rPr>
        <w:t xml:space="preserve">Projeto de Lei Nº 7454/2019       </w:t>
      </w:r>
      <w:r w:rsidRPr="00EF5F0E">
        <w:rPr>
          <w:b/>
        </w:rPr>
        <w:t>ALTERA OS ARTIGOS 1º, 7º, 19, 23 E OS ANEXOS I, IV E V, ACRESCENTA OS ARTIGOS 10-A, 10-B, 10-C E 15-A E REVOGA OS ARTIGOS 5º-A E 10 DA LEI MUNICIPAL Nº 5.787, DE 2017, QUE “DISPÕE SOBRE A REORGANIZAÇÃO ADMINISTRATIVA DA CÂMARA MUNICIPAL DE POUSO ALEGRE ESPECIFICAMENTE QUANTO AOS CARGOS COMISSIONADOS E FUNÇÕES GRATIFICADAS E DÁ OUTRAS PROVIDÊNCIAS.</w:t>
      </w:r>
    </w:p>
    <w:p w:rsidR="00873394" w:rsidRDefault="00630651" w:rsidP="00873394">
      <w:pPr>
        <w:pStyle w:val="SemEspaamento"/>
        <w:jc w:val="both"/>
      </w:pPr>
      <w:proofErr w:type="gramStart"/>
      <w:r>
        <w:t>Autor(</w:t>
      </w:r>
      <w:proofErr w:type="gramEnd"/>
      <w:r>
        <w:t>a): Mesa Diretora</w:t>
      </w:r>
    </w:p>
    <w:p w:rsidR="00873394" w:rsidRDefault="00873394" w:rsidP="00873394">
      <w:pPr>
        <w:pStyle w:val="SemEspaamento"/>
        <w:jc w:val="both"/>
      </w:pPr>
      <w:r>
        <w:t>1ª Votação</w:t>
      </w:r>
    </w:p>
    <w:p w:rsidR="00873394" w:rsidRDefault="00873394" w:rsidP="00500980">
      <w:pPr>
        <w:pStyle w:val="SemEspaamento"/>
        <w:jc w:val="both"/>
        <w:rPr>
          <w:b/>
        </w:rPr>
      </w:pPr>
    </w:p>
    <w:p w:rsidR="008D6948" w:rsidRPr="00EF5F0E" w:rsidRDefault="00A3720F" w:rsidP="00500980">
      <w:pPr>
        <w:pStyle w:val="SemEspaamento"/>
        <w:jc w:val="both"/>
        <w:rPr>
          <w:b/>
        </w:rPr>
      </w:pPr>
      <w:r>
        <w:rPr>
          <w:b/>
        </w:rPr>
        <w:t xml:space="preserve">Projeto de Lei Nº 989/2019       </w:t>
      </w:r>
      <w:r w:rsidRPr="00EF5F0E">
        <w:rPr>
          <w:b/>
        </w:rPr>
        <w:t>DISPÕE SOBE A GRAVAÇÃO E TRANSMISSÃO EM ÁUDIO E VÍDEO DAS AUDIÊNCIAS PÚBLICAS DAS LICITAÇÕES PRESENCIAIS REALIZADAS PELOS ÓRGÃOS E ENTIDADES DA ADMINISTRAÇÃO DIRETA E INDIRETA DO MUNICÍPIO DE POUSO ALEGRE - MG E DÁ OUTRAS PROVIDÊNCIAS.</w:t>
      </w:r>
    </w:p>
    <w:p w:rsidR="008D6948" w:rsidRDefault="00A3720F" w:rsidP="00500980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8D6948" w:rsidRDefault="00A3720F" w:rsidP="00500980">
      <w:pPr>
        <w:pStyle w:val="SemEspaamento"/>
        <w:jc w:val="both"/>
      </w:pPr>
      <w:r>
        <w:t>1ª Votação</w:t>
      </w:r>
    </w:p>
    <w:p w:rsidR="008D6948" w:rsidRDefault="008D6948" w:rsidP="00500980">
      <w:pPr>
        <w:pStyle w:val="SemEspaamento"/>
        <w:jc w:val="both"/>
      </w:pPr>
    </w:p>
    <w:p w:rsidR="008D6948" w:rsidRPr="00EF5F0E" w:rsidRDefault="00A3720F" w:rsidP="00500980">
      <w:pPr>
        <w:pStyle w:val="SemEspaamento"/>
        <w:jc w:val="both"/>
        <w:rPr>
          <w:b/>
        </w:rPr>
      </w:pPr>
      <w:r>
        <w:rPr>
          <w:b/>
        </w:rPr>
        <w:t xml:space="preserve">Projeto de Lei Nº 994/2019       </w:t>
      </w:r>
      <w:r w:rsidRPr="00EF5F0E">
        <w:rPr>
          <w:b/>
        </w:rPr>
        <w:t>ALTERA O ART. 3º DA LEI MUNICIPAL Nº 3.345, DE 30 DE OUTUBRO DE 1997, QUE ESTABELECE NORMAS COMPLEMENTARES PARA A ORGANIZAÇÃO DO QUADRO DE PESSOAL DAS UNIDADES ESCOLARES DO MUNICÍPIO DE POUSO ALEGRE E DÁ OUTRAS PROIDÊNCIAS.</w:t>
      </w:r>
    </w:p>
    <w:p w:rsidR="008D6948" w:rsidRDefault="00A3720F" w:rsidP="00500980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8D6948" w:rsidRDefault="00A3720F" w:rsidP="00500980">
      <w:pPr>
        <w:pStyle w:val="SemEspaamento"/>
        <w:jc w:val="both"/>
      </w:pPr>
      <w:r>
        <w:t>1ª Votação</w:t>
      </w:r>
    </w:p>
    <w:p w:rsidR="008D6948" w:rsidRDefault="008D6948" w:rsidP="00500980">
      <w:pPr>
        <w:pStyle w:val="SemEspaamento"/>
        <w:jc w:val="both"/>
      </w:pPr>
    </w:p>
    <w:p w:rsidR="008D6948" w:rsidRPr="00EF5F0E" w:rsidRDefault="00A3720F" w:rsidP="00500980">
      <w:pPr>
        <w:pStyle w:val="SemEspaamento"/>
        <w:jc w:val="both"/>
        <w:rPr>
          <w:b/>
        </w:rPr>
      </w:pPr>
      <w:r>
        <w:rPr>
          <w:b/>
        </w:rPr>
        <w:t>Projeto de Lei Nº 995/</w:t>
      </w:r>
      <w:r w:rsidRPr="00EF5F0E">
        <w:rPr>
          <w:b/>
        </w:rPr>
        <w:t>2019       REVOGA OS ARTS. 5º, 6º, 7º, 8º, 9º E 11, BEM COMO O PARÁGRAFO ÚNICO DO ART. 10, DA LEI MUNICIPAL Nº 5.301, DE 23 DE ABRIL DE 2013, QUE DESCARACTERIZA E AMPLIA ÁREAS VERDES E INSTITUCIONAIS NO LOTEAMENTO AEROPORTO JATOBÁ, AUTORIZA O PODER EXECUTIVO A REALIZAR PERMUTA DE IMÓVEIS COM A EMPRESA DELTA EMPREENDIMENTOS IMOBILIÁRIOS LTDA. E DÁ OUTRAS PROVIDÊNCIAS.</w:t>
      </w:r>
    </w:p>
    <w:p w:rsidR="008D6948" w:rsidRDefault="00A3720F" w:rsidP="00500980">
      <w:pPr>
        <w:pStyle w:val="SemEspaamento"/>
        <w:jc w:val="both"/>
      </w:pPr>
      <w:proofErr w:type="gramStart"/>
      <w:r>
        <w:t>Autor(</w:t>
      </w:r>
      <w:proofErr w:type="gramEnd"/>
      <w:r>
        <w:t>a): PODER EXECUTIVO</w:t>
      </w:r>
    </w:p>
    <w:p w:rsidR="008D6948" w:rsidRDefault="00A3720F" w:rsidP="00500980">
      <w:pPr>
        <w:pStyle w:val="SemEspaamento"/>
        <w:jc w:val="both"/>
      </w:pPr>
      <w:r>
        <w:t>1ª Votação</w:t>
      </w:r>
    </w:p>
    <w:p w:rsidR="008D6948" w:rsidRDefault="008D6948" w:rsidP="00500980">
      <w:pPr>
        <w:pStyle w:val="SemEspaamento"/>
        <w:jc w:val="both"/>
      </w:pPr>
    </w:p>
    <w:p w:rsidR="008D6948" w:rsidRPr="00EF5F0E" w:rsidRDefault="00A3720F" w:rsidP="00500980">
      <w:pPr>
        <w:pStyle w:val="SemEspaamento"/>
        <w:jc w:val="both"/>
        <w:rPr>
          <w:b/>
        </w:rPr>
      </w:pPr>
      <w:r>
        <w:rPr>
          <w:b/>
        </w:rPr>
        <w:t>Requerimento Nº 8/</w:t>
      </w:r>
      <w:r w:rsidRPr="00EF5F0E">
        <w:rPr>
          <w:b/>
        </w:rPr>
        <w:t>2019       Requer ao Poder Executivo informações sobre quantas árvores foram cortadas no Município de Pouso Alegre nos últimos 6 (seis) meses, qual a respectiva localidade, bem como as razões para o corte.</w:t>
      </w:r>
    </w:p>
    <w:p w:rsidR="008D6948" w:rsidRDefault="00A3720F" w:rsidP="00500980">
      <w:pPr>
        <w:pStyle w:val="SemEspaamento"/>
        <w:jc w:val="both"/>
      </w:pPr>
      <w:proofErr w:type="gramStart"/>
      <w:r>
        <w:t>Autor(</w:t>
      </w:r>
      <w:proofErr w:type="gramEnd"/>
      <w:r>
        <w:t>a): Dr. Edson</w:t>
      </w:r>
    </w:p>
    <w:p w:rsidR="008D6948" w:rsidRDefault="00A3720F" w:rsidP="00500980">
      <w:pPr>
        <w:pStyle w:val="SemEspaamento"/>
        <w:jc w:val="both"/>
      </w:pPr>
      <w:r>
        <w:t>Única Votação</w:t>
      </w:r>
    </w:p>
    <w:p w:rsidR="008D6948" w:rsidRDefault="008D6948" w:rsidP="00500980">
      <w:pPr>
        <w:pStyle w:val="SemEspaamento"/>
        <w:jc w:val="both"/>
      </w:pPr>
    </w:p>
    <w:p w:rsidR="008D6948" w:rsidRPr="00EF5F0E" w:rsidRDefault="00A3720F" w:rsidP="00500980">
      <w:pPr>
        <w:pStyle w:val="SemEspaamento"/>
        <w:jc w:val="both"/>
        <w:rPr>
          <w:b/>
        </w:rPr>
      </w:pPr>
      <w:r>
        <w:rPr>
          <w:b/>
        </w:rPr>
        <w:t xml:space="preserve">Requerimento Nº 9/2019     </w:t>
      </w:r>
      <w:proofErr w:type="gramStart"/>
      <w:r>
        <w:rPr>
          <w:b/>
        </w:rPr>
        <w:t xml:space="preserve">  </w:t>
      </w:r>
      <w:r w:rsidRPr="00EF5F0E">
        <w:rPr>
          <w:b/>
        </w:rPr>
        <w:t>Requer</w:t>
      </w:r>
      <w:proofErr w:type="gramEnd"/>
      <w:r w:rsidRPr="00EF5F0E">
        <w:rPr>
          <w:b/>
        </w:rPr>
        <w:t xml:space="preserve"> ao Poder Executivo informações acerca do valor gasto anualmente com a reposição do patrimônio municipal alvo de depredação e vandalismo.</w:t>
      </w:r>
    </w:p>
    <w:p w:rsidR="008D6948" w:rsidRDefault="00A3720F" w:rsidP="00500980">
      <w:pPr>
        <w:pStyle w:val="SemEspaamento"/>
        <w:jc w:val="both"/>
      </w:pPr>
      <w:proofErr w:type="gramStart"/>
      <w:r>
        <w:t>Autor(</w:t>
      </w:r>
      <w:proofErr w:type="gramEnd"/>
      <w:r>
        <w:t>a): Leandro Morais</w:t>
      </w:r>
    </w:p>
    <w:p w:rsidR="008D6948" w:rsidRDefault="00A3720F" w:rsidP="00500980">
      <w:pPr>
        <w:pStyle w:val="SemEspaamento"/>
        <w:jc w:val="both"/>
      </w:pPr>
      <w:r>
        <w:t>Única Votação</w:t>
      </w:r>
    </w:p>
    <w:p w:rsidR="008D6948" w:rsidRDefault="008D6948" w:rsidP="00500980">
      <w:pPr>
        <w:pStyle w:val="SemEspaamento"/>
        <w:jc w:val="both"/>
      </w:pPr>
    </w:p>
    <w:p w:rsidR="008D6948" w:rsidRPr="00EF5F0E" w:rsidRDefault="00A3720F" w:rsidP="00500980">
      <w:pPr>
        <w:pStyle w:val="SemEspaamento"/>
        <w:jc w:val="both"/>
        <w:rPr>
          <w:b/>
        </w:rPr>
      </w:pPr>
      <w:r>
        <w:rPr>
          <w:b/>
        </w:rPr>
        <w:t xml:space="preserve">Requerimento Nº 11/2019     </w:t>
      </w:r>
      <w:proofErr w:type="gramStart"/>
      <w:r>
        <w:rPr>
          <w:b/>
        </w:rPr>
        <w:t xml:space="preserve">  </w:t>
      </w:r>
      <w:r w:rsidRPr="00EF5F0E">
        <w:rPr>
          <w:b/>
        </w:rPr>
        <w:t>Requer</w:t>
      </w:r>
      <w:proofErr w:type="gramEnd"/>
      <w:r w:rsidRPr="00EF5F0E">
        <w:rPr>
          <w:b/>
        </w:rPr>
        <w:t xml:space="preserve"> homenagem em comemoração aos 30 anos da Superintendência Regional de Ensino de Pouso Alegre, no mês de outubro do ano em curso, com data a ser definida posteriormente.</w:t>
      </w:r>
    </w:p>
    <w:p w:rsidR="008D6948" w:rsidRDefault="00A3720F" w:rsidP="00500980">
      <w:pPr>
        <w:pStyle w:val="SemEspaamento"/>
        <w:jc w:val="both"/>
      </w:pPr>
      <w:proofErr w:type="gramStart"/>
      <w:r>
        <w:t>Autor(</w:t>
      </w:r>
      <w:proofErr w:type="gramEnd"/>
      <w:r>
        <w:t>a): Wilson Tadeu Lopes</w:t>
      </w:r>
    </w:p>
    <w:p w:rsidR="008D6948" w:rsidRDefault="00A3720F" w:rsidP="00500980">
      <w:pPr>
        <w:pStyle w:val="SemEspaamento"/>
        <w:jc w:val="both"/>
      </w:pPr>
      <w:r>
        <w:t>Única Votação</w:t>
      </w:r>
    </w:p>
    <w:p w:rsidR="008D6948" w:rsidRDefault="008D6948" w:rsidP="00500980">
      <w:pPr>
        <w:pStyle w:val="SemEspaamento"/>
        <w:jc w:val="both"/>
      </w:pPr>
    </w:p>
    <w:p w:rsidR="008D6948" w:rsidRPr="00EF5F0E" w:rsidRDefault="00A3720F" w:rsidP="00500980">
      <w:pPr>
        <w:pStyle w:val="SemEspaamento"/>
        <w:jc w:val="both"/>
        <w:rPr>
          <w:b/>
        </w:rPr>
      </w:pPr>
      <w:bookmarkStart w:id="0" w:name="_GoBack"/>
      <w:bookmarkEnd w:id="0"/>
      <w:r w:rsidRPr="00EF5F0E">
        <w:rPr>
          <w:b/>
        </w:rPr>
        <w:t>Ofício nº 17/2019 encaminhado pela Secretária Municipal de Saúde solicitando a cessão do Plenarinho para a Roda de Conversa "População em Situação de Rua", que será realizada no dia 20/02/2019, das 18h às 20h.</w:t>
      </w:r>
    </w:p>
    <w:p w:rsidR="008D6948" w:rsidRDefault="00A3720F" w:rsidP="00EF5F0E">
      <w:pPr>
        <w:pStyle w:val="SemEspaamento"/>
      </w:pPr>
      <w:proofErr w:type="gramStart"/>
      <w:r>
        <w:t>Autor(</w:t>
      </w:r>
      <w:proofErr w:type="gramEnd"/>
      <w:r>
        <w:t>a): Secretaria Municipal De Saúde</w:t>
      </w:r>
    </w:p>
    <w:p w:rsidR="008D6948" w:rsidRDefault="00A3720F" w:rsidP="00EF5F0E">
      <w:pPr>
        <w:pStyle w:val="SemEspaamento"/>
      </w:pPr>
      <w:r>
        <w:t>Única Votação</w:t>
      </w:r>
    </w:p>
    <w:p w:rsidR="008D6948" w:rsidRDefault="008D6948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887" w:rsidRDefault="00CF1887" w:rsidP="00D30C58">
      <w:pPr>
        <w:spacing w:after="0" w:line="240" w:lineRule="auto"/>
      </w:pPr>
      <w:r>
        <w:separator/>
      </w:r>
    </w:p>
  </w:endnote>
  <w:endnote w:type="continuationSeparator" w:id="0">
    <w:p w:rsidR="00CF1887" w:rsidRDefault="00CF188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F188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887" w:rsidRDefault="00CF1887" w:rsidP="00D30C58">
      <w:pPr>
        <w:spacing w:after="0" w:line="240" w:lineRule="auto"/>
      </w:pPr>
      <w:r>
        <w:separator/>
      </w:r>
    </w:p>
  </w:footnote>
  <w:footnote w:type="continuationSeparator" w:id="0">
    <w:p w:rsidR="00CF1887" w:rsidRDefault="00CF188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0980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05ED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651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3394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48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3720F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887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5F0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E1FC4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A576B"/>
    <w:rsid w:val="007B7AB8"/>
    <w:rsid w:val="007C0647"/>
    <w:rsid w:val="007D519F"/>
    <w:rsid w:val="007D717D"/>
    <w:rsid w:val="007E4B05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AF607B-0FB0-42B8-BC2E-5CE46693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2018-01-17T16:02:00Z</cp:lastPrinted>
  <dcterms:created xsi:type="dcterms:W3CDTF">2019-01-09T19:36:00Z</dcterms:created>
  <dcterms:modified xsi:type="dcterms:W3CDTF">2019-02-19T20:07:00Z</dcterms:modified>
</cp:coreProperties>
</file>