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pintura de faixa de pedestre na Rua Comendador José Garcia na altura do nº 1107.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Como o recapeamento asfáltico  desta rua, a faixa de pedestre foi apagada dificultando a passagem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