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410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ampliação da Zona Azul na Rua Monsenhor José Paulino.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e comerciantes da Rua Monsenhor José Paulino reclamam do fato de os condutores estacionarem seus automóveis logo pela manhã, às 7h00 e retornarem somente às 18h00 para retirarem seus carros. Com isso, não há rotatividade das vagas, prejudicando os pontos comerciais e residências da rua em questão e arredores. Portanto, faz-se necessária a implementação da Zona Azul nesta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