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Cônego Vicente.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Cônego Vicente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