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e de redutores de velocidade, por toda a extensão da Avenida Luiz Gonzaga Nunes Maia, em especial na altura do número 255, no cruzamento com a Avenida Licínio Rios,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tem tráfego intenso, além de muitos motoristas excederem o limite de velocidade, contribuindo para a ocorrência de acidentes envolvendo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