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recomposição dos bloquetes da Rua Augusto José de Souza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se justifica pelo afundamento de solo. Os bloquetes estão completamente soltos. É comum com a passagem dos veículos o solo trepidar, trazendo enorme preocupação aos moradores do local que temem por danos aos seus imóveis.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