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viabilidade de construção de travessia elevada na Rua Marechal Deodoro, na altura do número 535, próximo à Av. Vicente Simões,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dos riscos da travessia, principalmente de crianças, uma vez que foi pavimentada recentemente e ficou sem a faixa de pedestre.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