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bancos de cimento na praça localizada na Rua Maria de Lourdes Fagundes, no Bairro Buritis.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 falta de bancos na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