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área verde localizada na Rua Argemiro Rios Furtado,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a capina urgente devido ao mato alto, propiciando o aparecimento de insetos e animais peçonhentos para as casas ao redor da área verde.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