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da Rua Luiz Carlos Reis no bairro Jardim Primavera (fundos da Câmara de Vereadores).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o mato alto cresce na calçada da rua, colaborando para o aparecimento de insetos trazendo transtornos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