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terrenos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Diversos animais peçonhentos e roedores. Nesta semana um morador retratou a entrada de aranha marrom venenosa.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