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 de cercamento do entorno do Centro de Lazer, localizado em frente ao Condomínio do Bairro São João, próximo à Secretaria de Agricultura.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faz necessária, uma vez que os moradores da região supracitada cobraram junto a este vereador para que seja cercado em volta do local, já que animais como cachorros e cavalos ficam pela areia, podendo trazer consequências em relação a saúde dos usuários do centro de lazer devido aos carrapatos, além do riscos de transmissão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