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da Rua João Paulo, no Bairro Jardim Canadá, que dá acesso a garagem onde ficam os ônibus da CISAMESP (rua em frente à entrada do restaurante Tangos).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 extensa poeira que invade as casas ali situadas nos dias de estiagem. Lamentam também pela lama que se forma nos dias de chuva, devido a falta de pavimentação asfáltica nesse logradouro, conforme imagens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