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instalação de uma placa de mão única na Rua Maria Aparecida Bernardes,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acima citada solicitaram esta obra junto a este vereador visando mais agilidade e segurança no fluxo de veículos e melhoria do trânsito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