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F2E52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bem como a capina e a limpeza na Rua Doutor Paulo Sebastião Guimarães, próximo ao número 330, no bairro Aristeu da Costa Rios.</w:t>
      </w:r>
    </w:p>
    <w:p w:rsidR="00A8539E" w:rsidRPr="003F2E52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16"/>
          <w:szCs w:val="16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F2E52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3F2E5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citada região, haja vista que, a situação do logradouro expõe motoristas e pedestres a circunstâncias inseguras de tráfego. Além disso, as guias da calçada encontram-se com vegetação crescente, rodeada por entulhos e restos de materiais. Assim, visando resolver essa situação, são necessários reparos em toda a extensão da rua, bem como a capina e a limpeza das calçadas, a fim d</w:t>
      </w:r>
      <w:r w:rsidR="003F2E52">
        <w:rPr>
          <w:rFonts w:ascii="Times New Roman" w:eastAsia="Times New Roman" w:hAnsi="Times New Roman" w:cs="Times New Roman"/>
          <w:szCs w:val="24"/>
        </w:rPr>
        <w:t xml:space="preserve">e evitar riscos aos habitantes. </w:t>
      </w: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</w:t>
      </w:r>
      <w:r w:rsidR="003F2E52">
        <w:rPr>
          <w:rFonts w:ascii="Times New Roman" w:eastAsia="Times New Roman" w:hAnsi="Times New Roman" w:cs="Times New Roman"/>
          <w:szCs w:val="24"/>
        </w:rPr>
        <w:t>o inciso I do artigo 2º da Lei n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º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3F2E5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pelo Poder Executivo, consoante o disposto no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 desta cidade,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3F2E52" w:rsidRPr="003907D5" w:rsidRDefault="003F2E52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3F2E52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5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AD" w:rsidRDefault="00F31CAD" w:rsidP="007F393F">
      <w:r>
        <w:separator/>
      </w:r>
    </w:p>
  </w:endnote>
  <w:endnote w:type="continuationSeparator" w:id="0">
    <w:p w:rsidR="00F31CAD" w:rsidRDefault="00F31CA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31C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1C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31C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1C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AD" w:rsidRDefault="00F31CAD" w:rsidP="007F393F">
      <w:r>
        <w:separator/>
      </w:r>
    </w:p>
  </w:footnote>
  <w:footnote w:type="continuationSeparator" w:id="0">
    <w:p w:rsidR="00F31CAD" w:rsidRDefault="00F31CA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1C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1C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31C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31C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1C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2E52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1CAD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E2E3-FA56-4AD2-A53E-69E496A4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2019-02-04T16:52:00Z</dcterms:modified>
</cp:coreProperties>
</file>