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6F" w:rsidRDefault="00877F6F" w:rsidP="00877F6F">
      <w:pPr>
        <w:ind w:left="2835"/>
        <w:rPr>
          <w:b/>
          <w:color w:val="000000"/>
        </w:rPr>
      </w:pPr>
      <w:r w:rsidRPr="00032AC6">
        <w:rPr>
          <w:b/>
          <w:color w:val="000000"/>
        </w:rPr>
        <w:t xml:space="preserve">PORTARIA Nº </w:t>
      </w:r>
      <w:r>
        <w:rPr>
          <w:b/>
          <w:color w:val="000000"/>
        </w:rPr>
        <w:t>2</w:t>
      </w:r>
      <w:r>
        <w:rPr>
          <w:b/>
          <w:color w:val="000000"/>
        </w:rPr>
        <w:t>6</w:t>
      </w:r>
      <w:r>
        <w:rPr>
          <w:b/>
          <w:color w:val="000000"/>
        </w:rPr>
        <w:t>/2019</w:t>
      </w:r>
    </w:p>
    <w:p w:rsidR="00877F6F" w:rsidRDefault="00877F6F" w:rsidP="00877F6F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77F6F" w:rsidRDefault="00877F6F" w:rsidP="00877F6F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77F6F" w:rsidRDefault="00877F6F" w:rsidP="00877F6F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877F6F" w:rsidRDefault="00877F6F" w:rsidP="00877F6F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>
        <w:rPr>
          <w:rFonts w:ascii="Times New Roman" w:hAnsi="Times New Roman"/>
          <w:b/>
          <w:sz w:val="24"/>
        </w:rPr>
        <w:t>INGRID DE SOUZA PEREIRA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PARA OCUPAR O CARGO COMISSIONADO DE ASSESSOR DE GABINETE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CM-05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</w:t>
      </w:r>
      <w:bookmarkEnd w:id="0"/>
      <w:r>
        <w:rPr>
          <w:rFonts w:ascii="Times New Roman" w:hAnsi="Times New Roman"/>
          <w:b/>
          <w:sz w:val="24"/>
        </w:rPr>
        <w:t>.</w:t>
      </w:r>
    </w:p>
    <w:p w:rsidR="00877F6F" w:rsidRDefault="00877F6F" w:rsidP="00877F6F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877F6F" w:rsidRDefault="00877F6F" w:rsidP="00877F6F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877F6F" w:rsidRDefault="00877F6F" w:rsidP="00877F6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Oliveira Altair Amaral, no uso de suas atribuições e de conformidade com o art. 308, inciso I, do Regimento Interno, expede a seguinte</w:t>
      </w:r>
    </w:p>
    <w:p w:rsidR="00877F6F" w:rsidRDefault="00877F6F" w:rsidP="00877F6F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877F6F" w:rsidRDefault="00877F6F" w:rsidP="00877F6F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877F6F" w:rsidRDefault="00877F6F" w:rsidP="00877F6F">
      <w:pPr>
        <w:ind w:left="2835"/>
        <w:rPr>
          <w:b/>
        </w:rPr>
      </w:pPr>
      <w:r>
        <w:rPr>
          <w:b/>
        </w:rPr>
        <w:t>PORTARIA</w:t>
      </w:r>
    </w:p>
    <w:p w:rsidR="00877F6F" w:rsidRDefault="00877F6F" w:rsidP="00877F6F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77F6F" w:rsidRDefault="00877F6F" w:rsidP="00877F6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77F6F" w:rsidRDefault="00877F6F" w:rsidP="00877F6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>
        <w:rPr>
          <w:rFonts w:ascii="Times New Roman" w:hAnsi="Times New Roman"/>
          <w:sz w:val="24"/>
        </w:rPr>
        <w:t>Ingrid de Souza Pereira</w:t>
      </w:r>
      <w:r>
        <w:rPr>
          <w:rFonts w:ascii="Times New Roman" w:hAnsi="Times New Roman"/>
          <w:sz w:val="24"/>
        </w:rPr>
        <w:t xml:space="preserve"> para ocupar o cargo comissionado de Assessor de Gabinete Parlamentar, no gabinete do Vereador </w:t>
      </w:r>
      <w:r>
        <w:rPr>
          <w:rFonts w:ascii="Times New Roman" w:hAnsi="Times New Roman"/>
          <w:sz w:val="24"/>
        </w:rPr>
        <w:t xml:space="preserve">Rafael </w:t>
      </w:r>
      <w:proofErr w:type="spellStart"/>
      <w:r>
        <w:rPr>
          <w:rFonts w:ascii="Times New Roman" w:hAnsi="Times New Roman"/>
          <w:sz w:val="24"/>
        </w:rPr>
        <w:t>Aboláfio</w:t>
      </w:r>
      <w:proofErr w:type="spellEnd"/>
      <w:r>
        <w:rPr>
          <w:rFonts w:ascii="Times New Roman" w:hAnsi="Times New Roman"/>
          <w:sz w:val="24"/>
        </w:rPr>
        <w:t xml:space="preserve"> Lopez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CM-05, </w:t>
      </w:r>
      <w:r w:rsidRPr="00F13184">
        <w:rPr>
          <w:rFonts w:ascii="Times New Roman" w:hAnsi="Times New Roman"/>
          <w:sz w:val="24"/>
        </w:rPr>
        <w:t>com os vencimentos constantes no Anexo I da Lei Municipal nº 5.787, de 24 de janeiro de 2017</w:t>
      </w:r>
      <w:r>
        <w:rPr>
          <w:rFonts w:ascii="Times New Roman" w:hAnsi="Times New Roman"/>
          <w:sz w:val="24"/>
        </w:rPr>
        <w:t>, a</w:t>
      </w:r>
      <w:r>
        <w:rPr>
          <w:rFonts w:ascii="Times New Roman" w:hAnsi="Times New Roman"/>
          <w:sz w:val="24"/>
        </w:rPr>
        <w:t xml:space="preserve"> partir de </w:t>
      </w:r>
      <w:r>
        <w:rPr>
          <w:rFonts w:ascii="Times New Roman" w:hAnsi="Times New Roman"/>
          <w:sz w:val="24"/>
        </w:rPr>
        <w:t xml:space="preserve">5 de fevereiro </w:t>
      </w:r>
      <w:r>
        <w:rPr>
          <w:rFonts w:ascii="Times New Roman" w:hAnsi="Times New Roman"/>
          <w:sz w:val="24"/>
        </w:rPr>
        <w:t>de 2019.</w:t>
      </w:r>
    </w:p>
    <w:p w:rsidR="00877F6F" w:rsidRDefault="00877F6F" w:rsidP="00877F6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77F6F" w:rsidRDefault="00877F6F" w:rsidP="00877F6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877F6F" w:rsidRDefault="00877F6F" w:rsidP="00877F6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77F6F" w:rsidRDefault="00877F6F" w:rsidP="00877F6F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877F6F" w:rsidRDefault="00877F6F" w:rsidP="00877F6F">
      <w:pPr>
        <w:ind w:right="-1" w:firstLine="2835"/>
        <w:jc w:val="both"/>
      </w:pPr>
    </w:p>
    <w:p w:rsidR="00877F6F" w:rsidRDefault="00877F6F" w:rsidP="00877F6F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77F6F" w:rsidRDefault="00877F6F" w:rsidP="00877F6F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77F6F" w:rsidRDefault="00877F6F" w:rsidP="00877F6F">
      <w:pPr>
        <w:jc w:val="center"/>
        <w:rPr>
          <w:color w:val="000000"/>
        </w:rPr>
      </w:pPr>
      <w:r>
        <w:rPr>
          <w:color w:val="000000"/>
        </w:rPr>
        <w:t xml:space="preserve">Câmara Municipal de </w:t>
      </w:r>
      <w:r w:rsidRPr="00032AC6">
        <w:rPr>
          <w:color w:val="000000"/>
        </w:rPr>
        <w:t xml:space="preserve">Pouso Alegre, </w:t>
      </w:r>
      <w:r>
        <w:rPr>
          <w:color w:val="000000"/>
        </w:rPr>
        <w:t xml:space="preserve">4 de </w:t>
      </w:r>
      <w:proofErr w:type="gramStart"/>
      <w:r>
        <w:rPr>
          <w:color w:val="000000"/>
        </w:rPr>
        <w:t>Fevereiro</w:t>
      </w:r>
      <w:proofErr w:type="gramEnd"/>
      <w:r>
        <w:rPr>
          <w:color w:val="000000"/>
        </w:rPr>
        <w:t xml:space="preserve"> de 2019</w:t>
      </w:r>
      <w:r w:rsidRPr="00032AC6">
        <w:rPr>
          <w:color w:val="000000"/>
        </w:rPr>
        <w:t>.</w:t>
      </w:r>
    </w:p>
    <w:p w:rsidR="00877F6F" w:rsidRDefault="00877F6F" w:rsidP="00877F6F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77F6F" w:rsidRDefault="00877F6F" w:rsidP="00877F6F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77F6F" w:rsidRDefault="00877F6F" w:rsidP="00877F6F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77F6F" w:rsidRDefault="00877F6F" w:rsidP="00877F6F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877F6F" w:rsidTr="00160F75">
        <w:tc>
          <w:tcPr>
            <w:tcW w:w="8575" w:type="dxa"/>
            <w:hideMark/>
          </w:tcPr>
          <w:p w:rsidR="00877F6F" w:rsidRDefault="00877F6F" w:rsidP="00160F7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877F6F" w:rsidTr="00160F75">
        <w:tc>
          <w:tcPr>
            <w:tcW w:w="8575" w:type="dxa"/>
            <w:hideMark/>
          </w:tcPr>
          <w:p w:rsidR="00877F6F" w:rsidRDefault="00877F6F" w:rsidP="00160F75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877F6F" w:rsidRDefault="00877F6F" w:rsidP="00160F75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734C64" w:rsidRDefault="00734C64"/>
    <w:sectPr w:rsidR="00734C64" w:rsidSect="00A25E2E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877F6F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10794665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2AD2A" wp14:editId="3C7A0A89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877F6F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877F6F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A25E2E" w:rsidRPr="00067E8C" w:rsidRDefault="00877F6F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A25E2E" w:rsidRPr="00067E8C" w:rsidRDefault="00877F6F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877F6F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2AD2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877F6F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877F6F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A25E2E" w:rsidRPr="00067E8C" w:rsidRDefault="00877F6F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A25E2E" w:rsidRPr="00067E8C" w:rsidRDefault="00877F6F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877F6F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6F"/>
    <w:rsid w:val="00734C64"/>
    <w:rsid w:val="008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388C991-148F-4B7E-AD0D-63565AF6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77F6F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77F6F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77F6F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77F6F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877F6F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77F6F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77F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7F6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77F6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F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F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2019-02-04T16:11:00Z</cp:lastPrinted>
  <dcterms:created xsi:type="dcterms:W3CDTF">2019-02-04T16:09:00Z</dcterms:created>
  <dcterms:modified xsi:type="dcterms:W3CDTF">2019-02-04T16:11:00Z</dcterms:modified>
</cp:coreProperties>
</file>