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da Rua Miguel Vieira Ferreira,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pavimentação asfáltica muito deteriorada, dificultando a passagem de veículos e de pedestres no local. Vale salientar que muitos veículos estão sendo danificados ao transitarem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