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280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lixeiras pequenas na Rua Bernadino de Campos, no bairro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possui um grande fluxo de pedestres, fazendo-se necessária a instalação de lixeiras a fim de se evitar que eventual lixo seja descartado no chão, causando transtornos aos moradores e contribuindo para o entupimento das galerias de águas pluviais da região.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