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258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capina e limpeza por toda extensão da Rua Dom Mamede, no bairro João Paulo II.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via encontra-se com o mato alto nas guias e calçadas, propiciando a proliferação de insetos e animais peçonhentos nas residências adjacentes.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 de fevereiro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