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placas de “Proibido Estacionar Veículos Pesados”, próxima à entrada e saída dos bairros Jardim Ypê e Vila Verde, na avenida Olavo Gomes de Oliveira.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bairros acima citados reclamam que é recorrente o estacionamento de veículos pesados (caminhões), nas proximidades da entrada aos bairros Jardim Ypê e Vila Verde, impossibilitando a visualização dos motoristas à Avenida Prefeito Olavo Gomes de Oliveira, na saída dos referidos bairros, tornando suscetível a ocorrência de acidentes de trânsito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