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 terreno na Avenida José Agripino Rios, ao lado do número 555,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terreno se encontra abandonado e com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