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Maria José de Paula,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