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a limpeza por toda a extensão do bairro Shangrila, e, em especial, os terrenos da Rua Mônica Nunes Maia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terrenos encontram-se em estado alarmante, atraindo animais peçonhentos, danos e sujeira aos vizinhos e ao espaço público.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