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mato ao redor do córrego que corta 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as margens de todo o córrego que corta o bairro se encontram muito sujas e com o mato alto, trazendo insegurança e sérios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