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128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asfaltamento por toda extensão da Rua Coronel Campos do Amaral, no bairro Jardim Santa Cruz.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referida via encontra-se com a sua pavimentação (que é composta de paralelepípedo) deteriorada, dificultando o trânsito de pessoas e veículos pelo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5 de fevereiro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 de fevereiro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