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próximos ao Jardim Baronesa no bairro Jardim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vagos com mato alto e lixo acumulado,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