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Esplanada, e, em especial, os terrenos da  Rua Tenente Manoel Torres de Aquino.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