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Minas Gerais, na altura do número 335,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 um terreno abandonado, com mato alto e muito sujo, favorecendo a proliferação de animais peçonhentos, trazendo risco aos moradores e a quem frequenta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