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para a notificação dos proprietários de terrenos na Rua Hélio Jacy Gouveia Scheffer.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existem terrenos abandonados, com mato alto e muito sujos, favorecendo a proliferação de animais peçonhentos, trazendo risco aos moradores e a quem frequenta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