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 a fiscalização dos lotes no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bairro existem muitos buracos nas ruas e lotes abandonados,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