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no bairro Parque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relaram que no bairro Parque Ibirá existem muitos lotes sujos e abandonados,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