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B5" w:rsidRPr="002055B5" w:rsidRDefault="002055B5" w:rsidP="002055B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055B5">
        <w:rPr>
          <w:rFonts w:ascii="Times New Roman" w:hAnsi="Times New Roman"/>
          <w:b/>
          <w:sz w:val="24"/>
          <w:szCs w:val="24"/>
        </w:rPr>
        <w:t>PROJETO DE LEI Nº 979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5B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bookmarkStart w:id="0" w:name="_GoBack"/>
      <w:bookmarkEnd w:id="0"/>
      <w:r w:rsidRPr="002055B5">
        <w:rPr>
          <w:rFonts w:ascii="Times New Roman" w:hAnsi="Times New Roman"/>
          <w:b/>
          <w:sz w:val="24"/>
          <w:szCs w:val="24"/>
        </w:rPr>
        <w:t>19</w:t>
      </w: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055B5" w:rsidRPr="002055B5" w:rsidRDefault="002055B5" w:rsidP="002055B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2055B5" w:rsidRPr="002055B5" w:rsidRDefault="002055B5" w:rsidP="002055B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055B5">
        <w:rPr>
          <w:rFonts w:ascii="Times New Roman" w:hAnsi="Times New Roman"/>
          <w:b/>
          <w:sz w:val="24"/>
          <w:szCs w:val="24"/>
        </w:rPr>
        <w:t>ALTERA O ART. 7º DA LEI Nº 6.012, DE 07 DE JANEIRO DE 2019, QUE ESTIMA A RECEITA E FIXA A DESPESA DO MUNICÍPIO DE POUSO ALEGRE PARA O EXERCÍCIO DE 2019.</w:t>
      </w:r>
    </w:p>
    <w:p w:rsidR="002055B5" w:rsidRPr="002055B5" w:rsidRDefault="002055B5" w:rsidP="002055B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2055B5" w:rsidRPr="002055B5" w:rsidRDefault="002055B5" w:rsidP="002055B5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2055B5">
        <w:rPr>
          <w:rFonts w:ascii="Times New Roman" w:hAnsi="Times New Roman"/>
          <w:b/>
          <w:sz w:val="20"/>
          <w:szCs w:val="20"/>
        </w:rPr>
        <w:t>Autor: Poder Executivo</w:t>
      </w: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055B5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055B5">
        <w:rPr>
          <w:rFonts w:ascii="Times New Roman" w:hAnsi="Times New Roman"/>
          <w:b/>
          <w:sz w:val="24"/>
          <w:szCs w:val="24"/>
        </w:rPr>
        <w:t>Art. 1º</w:t>
      </w:r>
      <w:r w:rsidRPr="002055B5">
        <w:rPr>
          <w:rFonts w:ascii="Times New Roman" w:hAnsi="Times New Roman"/>
          <w:sz w:val="24"/>
          <w:szCs w:val="24"/>
        </w:rPr>
        <w:t xml:space="preserve"> O art. 7º da Lei nº 6.012, de 07 de janeiro de 2019, que estima a receita e fixa a despesa do Município de Pouso Alegre para o Exercício de 2019, passa a vigorar com a seguinte redação:</w:t>
      </w:r>
    </w:p>
    <w:p w:rsid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055B5">
        <w:rPr>
          <w:rFonts w:ascii="Times New Roman" w:hAnsi="Times New Roman"/>
          <w:sz w:val="24"/>
          <w:szCs w:val="24"/>
        </w:rPr>
        <w:t xml:space="preserve">“Art. 7º Revogadas as disposições em contrário, esta Lei entra em vigor na data de sua publicação retroagindo seus efeitos a 1º de janeiro de </w:t>
      </w:r>
      <w:proofErr w:type="gramStart"/>
      <w:r w:rsidRPr="002055B5">
        <w:rPr>
          <w:rFonts w:ascii="Times New Roman" w:hAnsi="Times New Roman"/>
          <w:sz w:val="24"/>
          <w:szCs w:val="24"/>
        </w:rPr>
        <w:t>2019.”</w:t>
      </w:r>
      <w:proofErr w:type="gramEnd"/>
    </w:p>
    <w:p w:rsid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055B5">
        <w:rPr>
          <w:rFonts w:ascii="Times New Roman" w:hAnsi="Times New Roman"/>
          <w:b/>
          <w:sz w:val="24"/>
          <w:szCs w:val="24"/>
        </w:rPr>
        <w:t>Art. 2º</w:t>
      </w:r>
      <w:r w:rsidRPr="002055B5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2055B5" w:rsidRPr="002055B5" w:rsidRDefault="002055B5" w:rsidP="00205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055B5" w:rsidRDefault="002055B5" w:rsidP="002055B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055B5" w:rsidRDefault="002055B5" w:rsidP="002055B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2055B5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11</w:t>
      </w:r>
      <w:r w:rsidRPr="002055B5">
        <w:rPr>
          <w:rFonts w:ascii="Times New Roman" w:hAnsi="Times New Roman"/>
          <w:sz w:val="24"/>
          <w:szCs w:val="24"/>
        </w:rPr>
        <w:t xml:space="preserve"> de janeiro de 2019.</w:t>
      </w:r>
    </w:p>
    <w:p w:rsidR="002055B5" w:rsidRDefault="002055B5" w:rsidP="002055B5">
      <w:pPr>
        <w:pStyle w:val="SemEspaamento"/>
        <w:rPr>
          <w:rFonts w:ascii="Times New Roman" w:hAnsi="Times New Roman"/>
          <w:sz w:val="24"/>
          <w:szCs w:val="24"/>
        </w:rPr>
      </w:pPr>
    </w:p>
    <w:p w:rsidR="002055B5" w:rsidRDefault="002055B5" w:rsidP="002055B5">
      <w:pPr>
        <w:pStyle w:val="SemEspaamento"/>
        <w:rPr>
          <w:rFonts w:ascii="Times New Roman" w:hAnsi="Times New Roman"/>
          <w:sz w:val="24"/>
          <w:szCs w:val="24"/>
        </w:rPr>
      </w:pPr>
    </w:p>
    <w:p w:rsidR="002055B5" w:rsidRDefault="002055B5" w:rsidP="002055B5">
      <w:pPr>
        <w:pStyle w:val="SemEspaamento"/>
        <w:rPr>
          <w:rFonts w:ascii="Times New Roman" w:hAnsi="Times New Roman"/>
          <w:sz w:val="24"/>
          <w:szCs w:val="24"/>
        </w:rPr>
      </w:pPr>
    </w:p>
    <w:p w:rsidR="002055B5" w:rsidRDefault="002055B5" w:rsidP="002055B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055B5" w:rsidTr="002055B5">
        <w:tc>
          <w:tcPr>
            <w:tcW w:w="5097" w:type="dxa"/>
          </w:tcPr>
          <w:p w:rsidR="002055B5" w:rsidRDefault="002055B5" w:rsidP="002055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2055B5" w:rsidRDefault="002055B5" w:rsidP="002055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2055B5" w:rsidRPr="002055B5" w:rsidTr="002055B5">
        <w:tc>
          <w:tcPr>
            <w:tcW w:w="5097" w:type="dxa"/>
          </w:tcPr>
          <w:p w:rsidR="002055B5" w:rsidRPr="002055B5" w:rsidRDefault="002055B5" w:rsidP="002055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B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055B5" w:rsidRPr="002055B5" w:rsidRDefault="002055B5" w:rsidP="002055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B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055B5" w:rsidRPr="002055B5" w:rsidRDefault="002055B5" w:rsidP="002055B5">
      <w:pPr>
        <w:pStyle w:val="SemEspaamento"/>
        <w:rPr>
          <w:rFonts w:ascii="Times New Roman" w:hAnsi="Times New Roman"/>
          <w:sz w:val="20"/>
          <w:szCs w:val="20"/>
        </w:rPr>
      </w:pPr>
    </w:p>
    <w:sectPr w:rsidR="002055B5" w:rsidRPr="002055B5" w:rsidSect="002055B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B5"/>
    <w:rsid w:val="002055B5"/>
    <w:rsid w:val="00A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37B5-F6AB-4E2F-84F9-391BE7B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55B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0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2019-01-11T09:56:00Z</dcterms:created>
  <dcterms:modified xsi:type="dcterms:W3CDTF">2019-01-11T10:06:00Z</dcterms:modified>
</cp:coreProperties>
</file>