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na Travessa José Custódio,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comerciantes reivindicam tal medida em razão de o mato estar ocupando o meio-fio da calçada e dificultando a passagem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