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construção de calçada do terreno na Avenida Belo Horizonte, próximo ao nº 142.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terreno pertence ao 14° Grupo de Artilharia de Campanha, situado na Avenida Belo Horizonte, próximo ao nº 142, e encontra-se com o mato muito alto, além de não possuir calçada, fazendo com que os pedestres tenham que passar pela rua, ocasionando um grande transtorno para 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