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João Belani, a partir do número 675,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da via está com os bloquetes soltos/danificados devido à falta de manutenção. Vale salientar que o trânsito de pedestres e de veículos está comprometido, o que vem gerando um grande descontentamento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