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1571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reparo do buraco na Rua Waldir Kalil Rance, no bairro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Um grande buraco abriu-se na rua, devido ao ponto de manobra dos caminhões de coleta de lixo urbano. Com isso, prejudica o acesso dos moradores ao condomínio lá existente. Moradores, frustrados com a situação, abriram um protocolo de reclamação em junho de 2018, mas até agora não obtiveram qualquer resultado.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dezembro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 de dezembro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