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nas ruas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as ruas encontram-se em péssimas condições de tráfego,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