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205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B0509D">
        <w:rPr>
          <w:rFonts w:ascii="Times New Roman" w:eastAsia="Times New Roman" w:hAnsi="Times New Roman" w:cs="Times New Roman"/>
          <w:color w:val="000000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Cs w:val="24"/>
        </w:rPr>
        <w:t>Maurício Wagner Duarte Martins,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B0509D">
        <w:t>e Maurício Wagner Duarte Martins</w:t>
      </w:r>
      <w:bookmarkStart w:id="0" w:name="_GoBack"/>
      <w:bookmarkEnd w:id="0"/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4 de dezembro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0B18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8FE" w:rsidRDefault="00DB78FE" w:rsidP="00AF3CC4">
      <w:r>
        <w:separator/>
      </w:r>
    </w:p>
  </w:endnote>
  <w:endnote w:type="continuationSeparator" w:id="0">
    <w:p w:rsidR="00DB78FE" w:rsidRDefault="00DB78FE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B78F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DB78F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B78F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B78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8FE" w:rsidRDefault="00DB78FE" w:rsidP="00AF3CC4">
      <w:r>
        <w:separator/>
      </w:r>
    </w:p>
  </w:footnote>
  <w:footnote w:type="continuationSeparator" w:id="0">
    <w:p w:rsidR="00DB78FE" w:rsidRDefault="00DB78FE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B78F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DB78F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B78F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B78F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DB78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180E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9D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8FE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392BAD6-76DA-4377-B50C-FC9E9BC0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8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8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2018-12-03T18:11:00Z</cp:lastPrinted>
  <dcterms:created xsi:type="dcterms:W3CDTF">2017-01-04T18:20:00Z</dcterms:created>
  <dcterms:modified xsi:type="dcterms:W3CDTF">2018-12-03T18:12:00Z</dcterms:modified>
</cp:coreProperties>
</file>