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EF" w:rsidRPr="00055AEF" w:rsidRDefault="00055AEF" w:rsidP="00055AE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55AEF">
        <w:rPr>
          <w:rFonts w:ascii="Times New Roman" w:hAnsi="Times New Roman"/>
          <w:b/>
          <w:sz w:val="24"/>
          <w:szCs w:val="24"/>
        </w:rPr>
        <w:t>PROJETO DE LEI Nº 967 / 2018</w:t>
      </w:r>
    </w:p>
    <w:p w:rsidR="00055AEF" w:rsidRPr="00055AEF" w:rsidRDefault="00055AEF" w:rsidP="00055AE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55AEF" w:rsidRDefault="00055AEF" w:rsidP="00055AE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55AEF" w:rsidRPr="00055AEF" w:rsidRDefault="00055AEF" w:rsidP="00055AE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55AEF">
        <w:rPr>
          <w:rFonts w:ascii="Times New Roman" w:hAnsi="Times New Roman"/>
          <w:b/>
          <w:sz w:val="24"/>
          <w:szCs w:val="24"/>
        </w:rPr>
        <w:t>AUTORIZA A ABERTURA DE CRÉDITO SUPLEMENTAR NA FORMA DOS ARTIGOS 42 E 43 DA LEI 4.320/64, NO VALOR DE R$ 2.000.000,00.</w:t>
      </w:r>
    </w:p>
    <w:p w:rsidR="00055AEF" w:rsidRPr="00055AEF" w:rsidRDefault="00055AEF" w:rsidP="00055AE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55AEF" w:rsidRPr="00055AEF" w:rsidRDefault="00055AEF" w:rsidP="00055AEF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055AEF">
        <w:rPr>
          <w:rFonts w:ascii="Times New Roman" w:hAnsi="Times New Roman"/>
          <w:b/>
          <w:sz w:val="20"/>
          <w:szCs w:val="20"/>
        </w:rPr>
        <w:t>Autor: Poder Executivo</w:t>
      </w:r>
    </w:p>
    <w:p w:rsidR="00055AEF" w:rsidRPr="00055AEF" w:rsidRDefault="00055AEF" w:rsidP="00055AEF">
      <w:pPr>
        <w:pStyle w:val="SemEspaamento"/>
        <w:rPr>
          <w:rFonts w:ascii="Times New Roman" w:hAnsi="Times New Roman"/>
          <w:sz w:val="24"/>
          <w:szCs w:val="24"/>
        </w:rPr>
      </w:pPr>
    </w:p>
    <w:p w:rsidR="003A7DF5" w:rsidRDefault="003A7DF5" w:rsidP="00055AE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55AEF" w:rsidRPr="00055AEF" w:rsidRDefault="00055AEF" w:rsidP="00055AE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55AEF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055AEF" w:rsidRDefault="00055AEF" w:rsidP="00055AE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055AEF" w:rsidRDefault="00055AEF" w:rsidP="00055AE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055AEF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055AEF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</w:t>
      </w:r>
      <w:r>
        <w:rPr>
          <w:rFonts w:ascii="Times New Roman" w:hAnsi="Times New Roman"/>
          <w:noProof/>
          <w:sz w:val="24"/>
          <w:szCs w:val="24"/>
          <w:lang w:eastAsia="pt-BR"/>
        </w:rPr>
        <w:t>r, no valor de R$2.000,000,00 (d</w:t>
      </w:r>
      <w:r w:rsidRPr="00055AEF">
        <w:rPr>
          <w:rFonts w:ascii="Times New Roman" w:hAnsi="Times New Roman"/>
          <w:noProof/>
          <w:sz w:val="24"/>
          <w:szCs w:val="24"/>
          <w:lang w:eastAsia="pt-BR"/>
        </w:rPr>
        <w:t>ois milhões de reais), para atender extrapolamentos realizados pelo prestador de serviços SUS – Hospital das Clínicas Samuel Libânio, a população própria do Município de Pouso Alegre, completando os serviços hoispitalares sobre gestão dos prestadores.</w:t>
      </w:r>
    </w:p>
    <w:p w:rsidR="00055AEF" w:rsidRPr="00AD236C" w:rsidRDefault="00055AEF" w:rsidP="00055AEF">
      <w:pPr>
        <w:pStyle w:val="SemEspaamento"/>
        <w:rPr>
          <w:noProof/>
          <w:sz w:val="18"/>
          <w:szCs w:val="18"/>
          <w:lang w:eastAsia="pt-BR"/>
        </w:rPr>
      </w:pPr>
    </w:p>
    <w:tbl>
      <w:tblPr>
        <w:tblpPr w:leftFromText="141" w:rightFromText="141" w:vertAnchor="text" w:tblpX="108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4394"/>
        <w:gridCol w:w="1701"/>
      </w:tblGrid>
      <w:tr w:rsidR="00055AEF" w:rsidRPr="005E7E81" w:rsidTr="002906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5E7E81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5E7E81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5E7E81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055AEF" w:rsidRPr="005E7E81" w:rsidTr="002906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5E7E81" w:rsidTr="002906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5E7E81" w:rsidTr="0029064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5E7E81" w:rsidTr="002906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7E81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Assistência Hospitalar e Ambulatorial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5E7E81" w:rsidTr="002906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0003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Saúde Tratada com Humanidade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5E7E81" w:rsidTr="002906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2135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E81">
              <w:rPr>
                <w:rFonts w:ascii="Arial" w:hAnsi="Arial" w:cs="Arial"/>
                <w:sz w:val="18"/>
                <w:szCs w:val="18"/>
              </w:rPr>
              <w:t>Complementar Serviços Hospitalares sobre Gestão dos Prestadores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55AEF" w:rsidRPr="005E7E81" w:rsidTr="00290640">
        <w:trPr>
          <w:trHeight w:val="5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7E81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7E81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7E81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ind w:firstLine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E81">
              <w:rPr>
                <w:rFonts w:ascii="Arial" w:hAnsi="Arial" w:cs="Arial"/>
                <w:b/>
                <w:sz w:val="18"/>
                <w:szCs w:val="18"/>
              </w:rPr>
              <w:t>2.000.000,00</w:t>
            </w:r>
          </w:p>
        </w:tc>
      </w:tr>
      <w:tr w:rsidR="00055AEF" w:rsidRPr="005E7E81" w:rsidTr="00290640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E81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E81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E7E81">
              <w:rPr>
                <w:rFonts w:ascii="Arial" w:hAnsi="Arial" w:cs="Arial"/>
                <w:iCs/>
                <w:sz w:val="18"/>
                <w:szCs w:val="18"/>
              </w:rPr>
              <w:t>Receitas de Impostos e de Transferências de Impostos Vinculados à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ind w:firstLine="3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5AEF" w:rsidRPr="005E7E81" w:rsidTr="00290640">
        <w:trPr>
          <w:trHeight w:val="4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7E8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5E7E81" w:rsidRDefault="00055AEF" w:rsidP="00290640">
            <w:pPr>
              <w:spacing w:after="0" w:line="240" w:lineRule="auto"/>
              <w:ind w:firstLine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E81">
              <w:rPr>
                <w:rFonts w:ascii="Arial" w:hAnsi="Arial" w:cs="Arial"/>
                <w:b/>
                <w:sz w:val="18"/>
                <w:szCs w:val="18"/>
              </w:rPr>
              <w:t>2.000.000,00</w:t>
            </w:r>
          </w:p>
        </w:tc>
      </w:tr>
    </w:tbl>
    <w:p w:rsidR="00055AEF" w:rsidRPr="00AD236C" w:rsidRDefault="00055AEF" w:rsidP="00055AEF">
      <w:pPr>
        <w:spacing w:after="0"/>
        <w:ind w:firstLine="2835"/>
        <w:jc w:val="both"/>
        <w:rPr>
          <w:rFonts w:ascii="Arial" w:hAnsi="Arial" w:cs="Arial"/>
          <w:sz w:val="18"/>
          <w:szCs w:val="18"/>
        </w:rPr>
      </w:pPr>
    </w:p>
    <w:p w:rsidR="00055AEF" w:rsidRDefault="00055AEF" w:rsidP="00055A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5AEF">
        <w:rPr>
          <w:rFonts w:ascii="Times New Roman" w:hAnsi="Times New Roman"/>
          <w:b/>
          <w:sz w:val="24"/>
          <w:szCs w:val="24"/>
        </w:rPr>
        <w:t>Art. 2º</w:t>
      </w:r>
      <w:r w:rsidRPr="00055AEF">
        <w:rPr>
          <w:rFonts w:ascii="Times New Roman" w:hAnsi="Times New Roman"/>
          <w:sz w:val="24"/>
          <w:szCs w:val="24"/>
        </w:rPr>
        <w:t xml:space="preserve"> Para ocorrer o crédito indicado no artigo anterior, será utilizada como recurso a anulação da dotação orçamentári</w:t>
      </w:r>
      <w:r>
        <w:rPr>
          <w:rFonts w:ascii="Times New Roman" w:hAnsi="Times New Roman"/>
          <w:sz w:val="24"/>
          <w:szCs w:val="24"/>
        </w:rPr>
        <w:t>a, conforme abaixo discriminada.</w:t>
      </w:r>
    </w:p>
    <w:p w:rsidR="00055AEF" w:rsidRPr="00055AEF" w:rsidRDefault="00055AEF" w:rsidP="00055AE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4395"/>
        <w:gridCol w:w="1701"/>
      </w:tblGrid>
      <w:tr w:rsidR="00055AEF" w:rsidRPr="00AD236C" w:rsidTr="00290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055AEF" w:rsidRPr="00AD236C" w:rsidTr="00290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AD236C" w:rsidTr="00290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AD236C" w:rsidTr="0029064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AD236C" w:rsidTr="00290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236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AD236C" w:rsidTr="00290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4AF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estão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Democretica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Transparente e Eficaz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AD236C" w:rsidTr="00290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da Secretaria de Obras e Infraestruturas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55AEF" w:rsidRPr="00AD236C" w:rsidTr="00290640">
        <w:trPr>
          <w:trHeight w:val="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373F25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3F25">
              <w:rPr>
                <w:rFonts w:ascii="Arial" w:hAnsi="Arial" w:cs="Arial"/>
                <w:b/>
                <w:sz w:val="18"/>
                <w:szCs w:val="18"/>
              </w:rPr>
              <w:lastRenderedPageBreak/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373F25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339011.00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373F25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Vencimentos e Vantagens Fixas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Pessoal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373F25" w:rsidRDefault="00055AEF" w:rsidP="00290640">
            <w:pPr>
              <w:spacing w:after="0"/>
              <w:ind w:firstLine="31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2.000.000,00</w:t>
            </w:r>
          </w:p>
        </w:tc>
      </w:tr>
      <w:tr w:rsidR="00055AEF" w:rsidRPr="00AD236C" w:rsidTr="00290640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236C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ind w:firstLine="31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5AEF" w:rsidRPr="00AD236C" w:rsidTr="00290640"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CE772A" w:rsidRDefault="00055AEF" w:rsidP="0029064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AEF" w:rsidRPr="00CE772A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772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CE772A" w:rsidRDefault="00055AEF" w:rsidP="0029064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EF" w:rsidRPr="00CE772A" w:rsidRDefault="00055AEF" w:rsidP="00290640">
            <w:pPr>
              <w:tabs>
                <w:tab w:val="right" w:pos="1485"/>
              </w:tabs>
              <w:spacing w:after="0"/>
              <w:ind w:firstLine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2.000.000,00</w:t>
            </w:r>
          </w:p>
        </w:tc>
      </w:tr>
    </w:tbl>
    <w:p w:rsidR="00055AEF" w:rsidRDefault="00055AEF" w:rsidP="00055AEF">
      <w:pPr>
        <w:spacing w:after="0"/>
        <w:ind w:left="-284" w:firstLine="3119"/>
        <w:jc w:val="both"/>
        <w:rPr>
          <w:rFonts w:ascii="Arial" w:hAnsi="Arial" w:cs="Arial"/>
          <w:b/>
          <w:sz w:val="18"/>
          <w:szCs w:val="18"/>
        </w:rPr>
      </w:pPr>
    </w:p>
    <w:p w:rsidR="00055AEF" w:rsidRDefault="00055AEF" w:rsidP="00055A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5AEF">
        <w:rPr>
          <w:rFonts w:ascii="Times New Roman" w:hAnsi="Times New Roman"/>
          <w:b/>
          <w:sz w:val="24"/>
          <w:szCs w:val="24"/>
        </w:rPr>
        <w:t xml:space="preserve">Art. 3º </w:t>
      </w:r>
      <w:r w:rsidRPr="00055AEF">
        <w:rPr>
          <w:rFonts w:ascii="Times New Roman" w:hAnsi="Times New Roman"/>
          <w:sz w:val="24"/>
          <w:szCs w:val="24"/>
        </w:rPr>
        <w:t>O referido Projeto altera valores existentes no PPA 2018-2021, do anexo de Metas e Prioridades da LDO/2018/2019 e da LOA/2018/2019.</w:t>
      </w:r>
    </w:p>
    <w:p w:rsidR="00055AEF" w:rsidRPr="00055AEF" w:rsidRDefault="00055AEF" w:rsidP="00055AE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173"/>
        <w:gridCol w:w="670"/>
        <w:gridCol w:w="1269"/>
        <w:gridCol w:w="432"/>
        <w:gridCol w:w="1701"/>
        <w:gridCol w:w="1843"/>
      </w:tblGrid>
      <w:tr w:rsidR="00055AEF" w:rsidRPr="00AD236C" w:rsidTr="00290640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 xml:space="preserve">Características da ação: </w:t>
            </w:r>
            <w:r>
              <w:rPr>
                <w:rFonts w:ascii="Arial" w:hAnsi="Arial" w:cs="Arial"/>
                <w:sz w:val="18"/>
                <w:szCs w:val="18"/>
              </w:rPr>
              <w:t>CONTÍNUA</w:t>
            </w:r>
          </w:p>
        </w:tc>
      </w:tr>
      <w:tr w:rsidR="00055AEF" w:rsidRPr="00AD236C" w:rsidTr="00290640">
        <w:trPr>
          <w:trHeight w:val="876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2135 - Complementar Serviços Hospitalares sobre Gestão dos Prestadores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AEF" w:rsidRPr="00AD236C" w:rsidTr="00290640">
        <w:trPr>
          <w:trHeight w:val="64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55AEF" w:rsidRPr="00AD236C" w:rsidTr="00290640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55AEF" w:rsidRPr="00AD236C" w:rsidTr="00290640">
        <w:trPr>
          <w:trHeight w:val="1154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D236C">
              <w:rPr>
                <w:rFonts w:ascii="Arial" w:hAnsi="Arial" w:cs="Arial"/>
                <w:sz w:val="18"/>
                <w:szCs w:val="18"/>
              </w:rPr>
              <w:t>] Projeto</w:t>
            </w:r>
          </w:p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AD23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AD236C">
              <w:rPr>
                <w:rFonts w:ascii="Arial" w:hAnsi="Arial" w:cs="Arial"/>
                <w:sz w:val="18"/>
                <w:szCs w:val="18"/>
              </w:rPr>
              <w:t xml:space="preserve"> ] Atividade</w:t>
            </w:r>
          </w:p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   </w:t>
            </w:r>
            <w:r w:rsidRPr="00AD236C">
              <w:rPr>
                <w:rFonts w:ascii="Arial" w:hAnsi="Arial" w:cs="Arial"/>
                <w:sz w:val="18"/>
                <w:szCs w:val="18"/>
              </w:rPr>
              <w:t>] Nova</w:t>
            </w:r>
          </w:p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236C">
              <w:rPr>
                <w:rFonts w:ascii="Arial" w:hAnsi="Arial" w:cs="Arial"/>
                <w:sz w:val="18"/>
                <w:szCs w:val="18"/>
              </w:rPr>
              <w:t>] Em andamento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AD236C">
              <w:rPr>
                <w:rFonts w:ascii="Arial" w:hAnsi="Arial" w:cs="Arial"/>
                <w:sz w:val="18"/>
                <w:szCs w:val="18"/>
              </w:rPr>
              <w:t xml:space="preserve">  ]</w:t>
            </w:r>
            <w:proofErr w:type="gramEnd"/>
            <w:r w:rsidRPr="00AD236C">
              <w:rPr>
                <w:rFonts w:ascii="Arial" w:hAnsi="Arial" w:cs="Arial"/>
                <w:sz w:val="18"/>
                <w:szCs w:val="18"/>
              </w:rPr>
              <w:t xml:space="preserve"> Contínua</w:t>
            </w:r>
          </w:p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Pr="00AD236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 xml:space="preserve">Início previsto:               </w:t>
            </w:r>
            <w:r>
              <w:rPr>
                <w:rFonts w:ascii="Arial" w:hAnsi="Arial" w:cs="Arial"/>
                <w:sz w:val="18"/>
                <w:szCs w:val="18"/>
              </w:rPr>
              <w:t>22/11/2018</w:t>
            </w:r>
          </w:p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 xml:space="preserve">Término previsto: </w:t>
            </w:r>
            <w:r>
              <w:rPr>
                <w:rFonts w:ascii="Arial" w:hAnsi="Arial" w:cs="Arial"/>
                <w:sz w:val="18"/>
                <w:szCs w:val="18"/>
              </w:rPr>
              <w:t>31/12/2021</w:t>
            </w:r>
          </w:p>
        </w:tc>
      </w:tr>
      <w:tr w:rsidR="00055AEF" w:rsidRPr="00AD236C" w:rsidTr="00290640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055AEF" w:rsidRPr="00AD236C" w:rsidTr="00290640">
        <w:trPr>
          <w:trHeight w:val="7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36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AD236C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36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AD236C"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36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AD236C"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36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AD236C">
              <w:rPr>
                <w:rFonts w:ascii="Arial" w:hAnsi="Arial" w:cs="Arial"/>
                <w:sz w:val="18"/>
                <w:szCs w:val="18"/>
              </w:rPr>
              <w:t>/ 2021</w:t>
            </w:r>
          </w:p>
        </w:tc>
      </w:tr>
      <w:tr w:rsidR="00055AEF" w:rsidRPr="00AD236C" w:rsidTr="0029064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36C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>2.000.000,00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AEF" w:rsidRPr="00AD236C" w:rsidRDefault="00055AEF" w:rsidP="002906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</w:tbl>
    <w:p w:rsidR="00055AEF" w:rsidRPr="00AD236C" w:rsidRDefault="00055AEF" w:rsidP="00055AEF">
      <w:pPr>
        <w:spacing w:after="0"/>
        <w:ind w:firstLine="2835"/>
        <w:jc w:val="both"/>
        <w:rPr>
          <w:rFonts w:ascii="Arial" w:hAnsi="Arial" w:cs="Arial"/>
          <w:sz w:val="18"/>
          <w:szCs w:val="18"/>
        </w:rPr>
      </w:pPr>
    </w:p>
    <w:p w:rsidR="00055AEF" w:rsidRPr="00055AEF" w:rsidRDefault="00055AEF" w:rsidP="00055A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5AEF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2C2C27">
        <w:rPr>
          <w:rFonts w:ascii="Times New Roman" w:hAnsi="Times New Roman"/>
          <w:sz w:val="24"/>
          <w:szCs w:val="24"/>
        </w:rPr>
        <w:t>Esta L</w:t>
      </w:r>
      <w:r w:rsidRPr="00055AEF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055AEF" w:rsidRDefault="00055AEF" w:rsidP="00055A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5AEF" w:rsidRPr="00055AEF" w:rsidRDefault="00055AEF" w:rsidP="00055A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5AEF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AEF">
        <w:rPr>
          <w:rFonts w:ascii="Times New Roman" w:hAnsi="Times New Roman"/>
          <w:sz w:val="24"/>
          <w:szCs w:val="24"/>
        </w:rPr>
        <w:t>Revogam-se as disposições em contrário.</w:t>
      </w:r>
    </w:p>
    <w:p w:rsidR="00055AEF" w:rsidRDefault="00055AEF" w:rsidP="00055AEF">
      <w:pPr>
        <w:pStyle w:val="SemEspaamento"/>
        <w:rPr>
          <w:rFonts w:ascii="Times New Roman" w:hAnsi="Times New Roman"/>
          <w:sz w:val="24"/>
          <w:szCs w:val="24"/>
        </w:rPr>
      </w:pPr>
    </w:p>
    <w:p w:rsidR="00055AEF" w:rsidRDefault="00055AEF" w:rsidP="00055AEF">
      <w:pPr>
        <w:pStyle w:val="SemEspaamento"/>
        <w:rPr>
          <w:rFonts w:ascii="Times New Roman" w:hAnsi="Times New Roman"/>
          <w:sz w:val="24"/>
          <w:szCs w:val="24"/>
        </w:rPr>
      </w:pPr>
    </w:p>
    <w:p w:rsidR="00055AEF" w:rsidRDefault="00055AEF" w:rsidP="00055AE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055AEF">
        <w:rPr>
          <w:rFonts w:ascii="Times New Roman" w:hAnsi="Times New Roman"/>
          <w:sz w:val="24"/>
          <w:szCs w:val="24"/>
        </w:rPr>
        <w:t>Pouso Alegre, 2</w:t>
      </w:r>
      <w:r w:rsidR="00840711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055AEF">
        <w:rPr>
          <w:rFonts w:ascii="Times New Roman" w:hAnsi="Times New Roman"/>
          <w:sz w:val="24"/>
          <w:szCs w:val="24"/>
        </w:rPr>
        <w:t xml:space="preserve"> de novembro de 2018.</w:t>
      </w:r>
    </w:p>
    <w:p w:rsidR="003A7DF5" w:rsidRDefault="003A7DF5" w:rsidP="003A7DF5">
      <w:pPr>
        <w:pStyle w:val="SemEspaamento"/>
        <w:rPr>
          <w:rFonts w:ascii="Times New Roman" w:hAnsi="Times New Roman"/>
          <w:sz w:val="24"/>
          <w:szCs w:val="24"/>
        </w:rPr>
      </w:pPr>
    </w:p>
    <w:p w:rsidR="003A7DF5" w:rsidRDefault="003A7DF5" w:rsidP="003A7DF5">
      <w:pPr>
        <w:pStyle w:val="SemEspaamento"/>
        <w:rPr>
          <w:rFonts w:ascii="Times New Roman" w:hAnsi="Times New Roman"/>
          <w:sz w:val="24"/>
          <w:szCs w:val="24"/>
        </w:rPr>
      </w:pPr>
    </w:p>
    <w:p w:rsidR="003A7DF5" w:rsidRDefault="003A7DF5" w:rsidP="003A7DF5">
      <w:pPr>
        <w:pStyle w:val="SemEspaamento"/>
        <w:rPr>
          <w:rFonts w:ascii="Times New Roman" w:hAnsi="Times New Roman"/>
          <w:sz w:val="24"/>
          <w:szCs w:val="24"/>
        </w:rPr>
      </w:pPr>
    </w:p>
    <w:p w:rsidR="003A7DF5" w:rsidRDefault="003A7DF5" w:rsidP="003A7DF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A7DF5" w:rsidTr="003A7DF5">
        <w:tc>
          <w:tcPr>
            <w:tcW w:w="5097" w:type="dxa"/>
          </w:tcPr>
          <w:p w:rsidR="003A7DF5" w:rsidRDefault="003A7DF5" w:rsidP="003A7DF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3A7DF5" w:rsidRDefault="003A7DF5" w:rsidP="003A7DF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3A7DF5" w:rsidTr="003A7DF5">
        <w:tc>
          <w:tcPr>
            <w:tcW w:w="5097" w:type="dxa"/>
          </w:tcPr>
          <w:p w:rsidR="003A7DF5" w:rsidRPr="003A7DF5" w:rsidRDefault="003A7DF5" w:rsidP="003A7DF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F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A7DF5" w:rsidRPr="003A7DF5" w:rsidRDefault="003A7DF5" w:rsidP="003A7DF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F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A7DF5" w:rsidRDefault="003A7DF5" w:rsidP="003A7DF5">
      <w:pPr>
        <w:pStyle w:val="SemEspaamento"/>
        <w:rPr>
          <w:rFonts w:ascii="Times New Roman" w:hAnsi="Times New Roman"/>
          <w:sz w:val="24"/>
          <w:szCs w:val="24"/>
        </w:rPr>
      </w:pPr>
    </w:p>
    <w:p w:rsidR="00055AEF" w:rsidRDefault="00055AEF" w:rsidP="00055AEF">
      <w:pPr>
        <w:pStyle w:val="SemEspaamento"/>
        <w:rPr>
          <w:rFonts w:ascii="Times New Roman" w:hAnsi="Times New Roman"/>
          <w:sz w:val="24"/>
          <w:szCs w:val="24"/>
        </w:rPr>
      </w:pPr>
    </w:p>
    <w:sectPr w:rsidR="00055AEF" w:rsidSect="00055AE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EF"/>
    <w:rsid w:val="00055AEF"/>
    <w:rsid w:val="002C2C27"/>
    <w:rsid w:val="00300851"/>
    <w:rsid w:val="003A7DF5"/>
    <w:rsid w:val="008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6B09-1D21-45BF-9D8C-D9C79F5C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5AE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A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2018-11-28T14:33:00Z</dcterms:created>
  <dcterms:modified xsi:type="dcterms:W3CDTF">2018-11-28T15:00:00Z</dcterms:modified>
</cp:coreProperties>
</file>